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A1168" w14:textId="77777777" w:rsidR="00BB464D" w:rsidRPr="00627112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627112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 xml:space="preserve">PROCESO </w:t>
      </w:r>
      <w:r w:rsidR="002E0F5A" w:rsidRPr="00627112">
        <w:rPr>
          <w:rFonts w:cs="Calibri"/>
          <w:b/>
          <w:sz w:val="24"/>
          <w:szCs w:val="24"/>
        </w:rPr>
        <w:t>DE GESTIÓN DE</w:t>
      </w:r>
      <w:r w:rsidR="00B53D0D" w:rsidRPr="00627112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627112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 xml:space="preserve">FORMATO </w:t>
      </w:r>
      <w:r w:rsidR="00B53D0D" w:rsidRPr="00627112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627112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627112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 xml:space="preserve">1. </w:t>
      </w:r>
      <w:r w:rsidR="00B53D0D" w:rsidRPr="00627112">
        <w:rPr>
          <w:rFonts w:cs="Calibri"/>
          <w:b/>
          <w:sz w:val="24"/>
          <w:szCs w:val="24"/>
        </w:rPr>
        <w:t>IDENTIFICACIÓN DE LA GUIA DE APRENDIZAJE</w:t>
      </w:r>
    </w:p>
    <w:p w14:paraId="5146533C" w14:textId="661D0F30" w:rsidR="00B53D0D" w:rsidRPr="00916B34" w:rsidRDefault="00B53D0D" w:rsidP="00916B34">
      <w:pPr>
        <w:pStyle w:val="Prrafodelista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24"/>
          <w:szCs w:val="24"/>
          <w:lang w:val="es-ES" w:eastAsia="es-ES"/>
        </w:rPr>
      </w:pPr>
      <w:r w:rsidRPr="00627112">
        <w:rPr>
          <w:rFonts w:ascii="Calibri" w:hAnsi="Calibri" w:cs="Calibri"/>
          <w:sz w:val="24"/>
          <w:szCs w:val="24"/>
        </w:rPr>
        <w:t>Denominación del Programa de Formación</w:t>
      </w:r>
      <w:r w:rsidRPr="00916B34">
        <w:rPr>
          <w:rFonts w:ascii="Calibri" w:hAnsi="Calibri" w:cs="Calibri"/>
          <w:sz w:val="24"/>
          <w:szCs w:val="24"/>
        </w:rPr>
        <w:t>:</w:t>
      </w:r>
      <w:r w:rsidR="00916B34" w:rsidRPr="00916B34">
        <w:rPr>
          <w:rFonts w:ascii="Calibri" w:hAnsi="Calibri" w:cs="Calibri"/>
          <w:sz w:val="24"/>
          <w:szCs w:val="24"/>
          <w:lang w:val="es-ES" w:eastAsia="es-ES"/>
        </w:rPr>
        <w:t xml:space="preserve"> Multiplicación y propagación de material vegetal.</w:t>
      </w:r>
    </w:p>
    <w:p w14:paraId="11F40DA0" w14:textId="17D3F5CD" w:rsidR="00B53D0D" w:rsidRPr="00627112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>Código del Programa de Formación:</w:t>
      </w:r>
      <w:r w:rsidR="00916B34">
        <w:rPr>
          <w:rFonts w:ascii="Calibri" w:hAnsi="Calibri" w:cs="Calibri"/>
          <w:sz w:val="24"/>
          <w:szCs w:val="24"/>
          <w:lang w:val="es-ES" w:eastAsia="es-ES"/>
        </w:rPr>
        <w:t xml:space="preserve"> </w:t>
      </w:r>
      <w:r w:rsidR="00916B34" w:rsidRPr="00916B34">
        <w:rPr>
          <w:rFonts w:ascii="Calibri" w:hAnsi="Calibri" w:cs="Calibri"/>
          <w:sz w:val="24"/>
          <w:szCs w:val="24"/>
          <w:lang w:val="es-ES" w:eastAsia="es-ES"/>
        </w:rPr>
        <w:t xml:space="preserve">76130636 </w:t>
      </w:r>
      <w:r w:rsidR="00916B34" w:rsidRPr="00916B34">
        <w:rPr>
          <w:rFonts w:ascii="Calibri" w:hAnsi="Calibri" w:cs="Calibri"/>
          <w:sz w:val="24"/>
          <w:szCs w:val="24"/>
        </w:rPr>
        <w:t>V.2.</w:t>
      </w:r>
      <w:r w:rsidR="005870B5" w:rsidRPr="00627112">
        <w:rPr>
          <w:rFonts w:ascii="Calibri" w:hAnsi="Calibri" w:cs="Calibri"/>
          <w:sz w:val="24"/>
          <w:szCs w:val="24"/>
        </w:rPr>
        <w:t xml:space="preserve">        </w:t>
      </w:r>
    </w:p>
    <w:p w14:paraId="5ABB6B05" w14:textId="43F25ADE" w:rsidR="00B53D0D" w:rsidRPr="00627112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627112">
        <w:rPr>
          <w:rFonts w:ascii="Calibri" w:hAnsi="Calibri" w:cs="Calibri"/>
          <w:sz w:val="24"/>
          <w:szCs w:val="24"/>
        </w:rPr>
        <w:t xml:space="preserve">Formativo </w:t>
      </w:r>
      <w:r w:rsidR="24891A0C" w:rsidRPr="00627112">
        <w:rPr>
          <w:rFonts w:ascii="Calibri" w:hAnsi="Calibri" w:cs="Calibri"/>
          <w:sz w:val="24"/>
          <w:szCs w:val="24"/>
        </w:rPr>
        <w:t>(si</w:t>
      </w:r>
      <w:r w:rsidRPr="00627112">
        <w:rPr>
          <w:rFonts w:ascii="Calibri" w:hAnsi="Calibri" w:cs="Calibri"/>
          <w:sz w:val="24"/>
          <w:szCs w:val="24"/>
        </w:rPr>
        <w:t xml:space="preserve"> </w:t>
      </w:r>
      <w:r w:rsidR="00F51763" w:rsidRPr="00627112">
        <w:rPr>
          <w:rFonts w:ascii="Calibri" w:hAnsi="Calibri" w:cs="Calibri"/>
          <w:sz w:val="24"/>
          <w:szCs w:val="24"/>
        </w:rPr>
        <w:t>aplica</w:t>
      </w:r>
      <w:r w:rsidRPr="00627112">
        <w:rPr>
          <w:rFonts w:ascii="Calibri" w:hAnsi="Calibri" w:cs="Calibri"/>
          <w:sz w:val="24"/>
          <w:szCs w:val="24"/>
        </w:rPr>
        <w:t>)</w:t>
      </w:r>
      <w:r w:rsidR="00F51763" w:rsidRPr="00627112">
        <w:rPr>
          <w:rFonts w:ascii="Calibri" w:hAnsi="Calibri" w:cs="Calibri"/>
          <w:sz w:val="24"/>
          <w:szCs w:val="24"/>
        </w:rPr>
        <w:t>:</w:t>
      </w:r>
    </w:p>
    <w:p w14:paraId="63058BFC" w14:textId="4394D1B0" w:rsidR="00B53D0D" w:rsidRPr="00627112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627112">
        <w:rPr>
          <w:rFonts w:ascii="Calibri" w:hAnsi="Calibri" w:cs="Calibri"/>
          <w:sz w:val="24"/>
          <w:szCs w:val="24"/>
        </w:rPr>
        <w:t>(si</w:t>
      </w:r>
      <w:r w:rsidRPr="00627112">
        <w:rPr>
          <w:rFonts w:ascii="Calibri" w:hAnsi="Calibri" w:cs="Calibri"/>
          <w:sz w:val="24"/>
          <w:szCs w:val="24"/>
        </w:rPr>
        <w:t xml:space="preserve"> </w:t>
      </w:r>
      <w:r w:rsidR="00F51763" w:rsidRPr="00627112">
        <w:rPr>
          <w:rFonts w:ascii="Calibri" w:hAnsi="Calibri" w:cs="Calibri"/>
          <w:sz w:val="24"/>
          <w:szCs w:val="24"/>
        </w:rPr>
        <w:t>aplica</w:t>
      </w:r>
      <w:r w:rsidRPr="00627112">
        <w:rPr>
          <w:rFonts w:ascii="Calibri" w:hAnsi="Calibri" w:cs="Calibri"/>
          <w:sz w:val="24"/>
          <w:szCs w:val="24"/>
        </w:rPr>
        <w:t>)</w:t>
      </w:r>
      <w:r w:rsidR="00F51763" w:rsidRPr="00627112">
        <w:rPr>
          <w:rFonts w:ascii="Calibri" w:hAnsi="Calibri" w:cs="Calibri"/>
          <w:sz w:val="24"/>
          <w:szCs w:val="24"/>
        </w:rPr>
        <w:t>:</w:t>
      </w:r>
    </w:p>
    <w:p w14:paraId="66D83556" w14:textId="22CEB7CE" w:rsidR="00B53D0D" w:rsidRPr="00627112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>Actividad de Proyecto</w:t>
      </w:r>
      <w:r w:rsidR="00E54187" w:rsidRPr="00627112">
        <w:rPr>
          <w:rFonts w:ascii="Calibri" w:hAnsi="Calibri" w:cs="Calibri"/>
          <w:sz w:val="24"/>
          <w:szCs w:val="24"/>
        </w:rPr>
        <w:t xml:space="preserve"> </w:t>
      </w:r>
      <w:r w:rsidR="5A7EFF2D" w:rsidRPr="00627112">
        <w:rPr>
          <w:rFonts w:ascii="Calibri" w:hAnsi="Calibri" w:cs="Calibri"/>
          <w:sz w:val="24"/>
          <w:szCs w:val="24"/>
        </w:rPr>
        <w:t>Formativo (</w:t>
      </w:r>
      <w:r w:rsidRPr="00627112">
        <w:rPr>
          <w:rFonts w:ascii="Calibri" w:hAnsi="Calibri" w:cs="Calibri"/>
          <w:sz w:val="24"/>
          <w:szCs w:val="24"/>
        </w:rPr>
        <w:t xml:space="preserve">si </w:t>
      </w:r>
      <w:r w:rsidR="00F51763" w:rsidRPr="00627112">
        <w:rPr>
          <w:rFonts w:ascii="Calibri" w:hAnsi="Calibri" w:cs="Calibri"/>
          <w:sz w:val="24"/>
          <w:szCs w:val="24"/>
        </w:rPr>
        <w:t>aplica</w:t>
      </w:r>
      <w:r w:rsidRPr="00627112">
        <w:rPr>
          <w:rFonts w:ascii="Calibri" w:hAnsi="Calibri" w:cs="Calibri"/>
          <w:sz w:val="24"/>
          <w:szCs w:val="24"/>
        </w:rPr>
        <w:t>)</w:t>
      </w:r>
      <w:r w:rsidR="00F51763" w:rsidRPr="00627112">
        <w:rPr>
          <w:rFonts w:ascii="Calibri" w:hAnsi="Calibri" w:cs="Calibri"/>
          <w:sz w:val="24"/>
          <w:szCs w:val="24"/>
        </w:rPr>
        <w:t>:</w:t>
      </w:r>
    </w:p>
    <w:p w14:paraId="0F830893" w14:textId="38D12990" w:rsidR="00B53D0D" w:rsidRPr="003F37EB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>Competencia</w:t>
      </w:r>
      <w:r w:rsidR="00F51763" w:rsidRPr="00627112">
        <w:rPr>
          <w:rFonts w:ascii="Calibri" w:hAnsi="Calibri" w:cs="Calibri"/>
          <w:sz w:val="24"/>
          <w:szCs w:val="24"/>
        </w:rPr>
        <w:t>:</w:t>
      </w:r>
      <w:r w:rsidR="003F37EB">
        <w:rPr>
          <w:rFonts w:ascii="Calibri" w:hAnsi="Calibri" w:cs="Calibri"/>
          <w:sz w:val="24"/>
          <w:szCs w:val="24"/>
          <w:lang w:val="es-ES" w:eastAsia="es-ES"/>
        </w:rPr>
        <w:t xml:space="preserve"> </w:t>
      </w:r>
      <w:r w:rsidR="003F37EB" w:rsidRPr="003F37EB">
        <w:rPr>
          <w:rFonts w:ascii="Calibri" w:hAnsi="Calibri" w:cs="Calibri"/>
          <w:sz w:val="24"/>
          <w:szCs w:val="24"/>
          <w:lang w:val="es-ES" w:eastAsia="es-ES"/>
        </w:rPr>
        <w:t>Propagar material vegetal según procedimiento y normativa</w:t>
      </w:r>
      <w:r w:rsidR="003F37EB" w:rsidRPr="003F37EB">
        <w:rPr>
          <w:rFonts w:ascii="Calibri" w:eastAsia="Arial" w:hAnsi="Calibri" w:cs="Calibri"/>
          <w:color w:val="000000"/>
          <w:sz w:val="24"/>
          <w:szCs w:val="24"/>
        </w:rPr>
        <w:t>.</w:t>
      </w:r>
    </w:p>
    <w:p w14:paraId="30ECAB32" w14:textId="3B999BBB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>Resultados de Aprendizaje:</w:t>
      </w:r>
    </w:p>
    <w:p w14:paraId="56CE4435" w14:textId="72B6353D" w:rsidR="0076604A" w:rsidRPr="0076604A" w:rsidRDefault="0076604A" w:rsidP="0076604A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</w:rPr>
      </w:pPr>
      <w:r w:rsidRPr="0076604A">
        <w:rPr>
          <w:rFonts w:ascii="Calibri" w:hAnsi="Calibri" w:cs="Calibri"/>
          <w:lang w:eastAsia="es-ES"/>
        </w:rPr>
        <w:t>P</w:t>
      </w:r>
      <w:r w:rsidRPr="0076604A">
        <w:rPr>
          <w:rFonts w:ascii="Calibri" w:hAnsi="Calibri" w:cs="Calibri"/>
          <w:lang w:val="es-ES" w:eastAsia="es-ES"/>
        </w:rPr>
        <w:t>reparar áreas para la producción del material vegetal según condiciones técnicas y normativa vigente.</w:t>
      </w:r>
    </w:p>
    <w:p w14:paraId="421B9280" w14:textId="37831136" w:rsidR="0076604A" w:rsidRPr="0076604A" w:rsidRDefault="0076604A" w:rsidP="0076604A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</w:rPr>
      </w:pPr>
      <w:r w:rsidRPr="0076604A">
        <w:rPr>
          <w:rFonts w:ascii="Calibri" w:hAnsi="Calibri" w:cs="Calibri"/>
          <w:lang w:eastAsia="es-ES"/>
        </w:rPr>
        <w:t>R</w:t>
      </w:r>
      <w:r w:rsidRPr="0076604A">
        <w:rPr>
          <w:rFonts w:ascii="Calibri" w:hAnsi="Calibri" w:cs="Calibri"/>
          <w:lang w:val="es-ES" w:eastAsia="es-ES"/>
        </w:rPr>
        <w:t>eproducir material vegetal con criterios técnicos de la especie y normativa vigente.</w:t>
      </w:r>
    </w:p>
    <w:p w14:paraId="36D00BE5" w14:textId="32742B9A" w:rsidR="0076604A" w:rsidRPr="0076604A" w:rsidRDefault="0076604A" w:rsidP="0076604A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</w:rPr>
      </w:pPr>
      <w:r w:rsidRPr="0076604A">
        <w:rPr>
          <w:rFonts w:ascii="Calibri" w:hAnsi="Calibri" w:cs="Calibri"/>
          <w:lang w:eastAsia="es-ES"/>
        </w:rPr>
        <w:t>R</w:t>
      </w:r>
      <w:proofErr w:type="spellStart"/>
      <w:r w:rsidRPr="0076604A">
        <w:rPr>
          <w:rFonts w:ascii="Calibri" w:hAnsi="Calibri" w:cs="Calibri"/>
          <w:lang w:val="es-ES" w:eastAsia="es-ES"/>
        </w:rPr>
        <w:t>ealizar</w:t>
      </w:r>
      <w:proofErr w:type="spellEnd"/>
      <w:r w:rsidRPr="0076604A">
        <w:rPr>
          <w:rFonts w:ascii="Calibri" w:hAnsi="Calibri" w:cs="Calibri"/>
          <w:lang w:val="es-ES" w:eastAsia="es-ES"/>
        </w:rPr>
        <w:t xml:space="preserve"> la inspección del proceso de producción de material vegetal conforme a procedimientos técnicos y normativa vigente.</w:t>
      </w:r>
    </w:p>
    <w:p w14:paraId="0EF838D1" w14:textId="1F2E5A03" w:rsidR="0076604A" w:rsidRPr="0076604A" w:rsidRDefault="0076604A" w:rsidP="0076604A">
      <w:pPr>
        <w:pStyle w:val="Prrafodelista"/>
        <w:numPr>
          <w:ilvl w:val="0"/>
          <w:numId w:val="40"/>
        </w:numPr>
        <w:spacing w:line="360" w:lineRule="auto"/>
        <w:jc w:val="both"/>
        <w:rPr>
          <w:rFonts w:ascii="Calibri" w:hAnsi="Calibri" w:cs="Calibri"/>
        </w:rPr>
      </w:pPr>
      <w:r w:rsidRPr="0076604A">
        <w:rPr>
          <w:rFonts w:ascii="Calibri" w:hAnsi="Calibri" w:cs="Calibri"/>
          <w:lang w:eastAsia="es-ES"/>
        </w:rPr>
        <w:t>E</w:t>
      </w:r>
      <w:proofErr w:type="spellStart"/>
      <w:r w:rsidRPr="0076604A">
        <w:rPr>
          <w:rFonts w:ascii="Calibri" w:hAnsi="Calibri" w:cs="Calibri"/>
          <w:lang w:val="es-ES" w:eastAsia="es-ES"/>
        </w:rPr>
        <w:t>fectuar</w:t>
      </w:r>
      <w:proofErr w:type="spellEnd"/>
      <w:r w:rsidRPr="0076604A">
        <w:rPr>
          <w:rFonts w:ascii="Calibri" w:hAnsi="Calibri" w:cs="Calibri"/>
          <w:lang w:val="es-ES" w:eastAsia="es-ES"/>
        </w:rPr>
        <w:t xml:space="preserve"> correctivos en la producción y/o eliminación de material vegetal cumpliendo procedimientos técnicos.</w:t>
      </w:r>
    </w:p>
    <w:p w14:paraId="2F477666" w14:textId="38FFBE31" w:rsidR="00F51763" w:rsidRPr="00627112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627112">
        <w:rPr>
          <w:rFonts w:ascii="Calibri" w:hAnsi="Calibri" w:cs="Calibri"/>
          <w:sz w:val="24"/>
          <w:szCs w:val="24"/>
        </w:rPr>
        <w:t>Duración de la Guía</w:t>
      </w:r>
      <w:r w:rsidR="005E2F69" w:rsidRPr="00627112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627112">
        <w:rPr>
          <w:rFonts w:ascii="Calibri" w:hAnsi="Calibri" w:cs="Calibri"/>
          <w:sz w:val="24"/>
          <w:szCs w:val="24"/>
        </w:rPr>
        <w:t xml:space="preserve"> (horas):</w:t>
      </w:r>
      <w:r w:rsidR="00533133">
        <w:rPr>
          <w:rFonts w:ascii="Calibri" w:hAnsi="Calibri" w:cs="Calibri"/>
          <w:sz w:val="24"/>
          <w:szCs w:val="24"/>
        </w:rPr>
        <w:t xml:space="preserve"> 64</w:t>
      </w:r>
      <w:r w:rsidR="005B2A9D" w:rsidRPr="00627112">
        <w:rPr>
          <w:rFonts w:ascii="Calibri" w:hAnsi="Calibri" w:cs="Calibri"/>
          <w:sz w:val="24"/>
          <w:szCs w:val="24"/>
        </w:rPr>
        <w:t xml:space="preserve"> Horas.</w:t>
      </w:r>
    </w:p>
    <w:p w14:paraId="6395F881" w14:textId="131A86F7" w:rsidR="00B53D0D" w:rsidRPr="00627112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>2. PRESENTACIÓN</w:t>
      </w:r>
    </w:p>
    <w:p w14:paraId="7BB87DEE" w14:textId="6FC4093F" w:rsidR="007635B5" w:rsidRPr="00627112" w:rsidRDefault="007635B5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00313743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color w:val="000000" w:themeColor="text1"/>
          <w:sz w:val="24"/>
          <w:szCs w:val="24"/>
          <w:lang w:val="es-MX"/>
        </w:rPr>
        <w:t xml:space="preserve">Estimado aprendiz, bienvenido(a) al proceso formativo del curso de formación; </w:t>
      </w:r>
      <w:r w:rsidRPr="00E97925">
        <w:rPr>
          <w:rFonts w:cs="Calibri"/>
          <w:sz w:val="24"/>
          <w:szCs w:val="24"/>
          <w:lang w:val="es-ES" w:eastAsia="es-ES"/>
        </w:rPr>
        <w:t>Multiplicación y propagación de material vegetal.</w:t>
      </w:r>
    </w:p>
    <w:p w14:paraId="7B21B1D8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</w:p>
    <w:p w14:paraId="56B0A7A0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color w:val="000000" w:themeColor="text1"/>
          <w:sz w:val="24"/>
          <w:szCs w:val="24"/>
          <w:lang w:val="es-ES"/>
        </w:rPr>
        <w:t>C</w:t>
      </w:r>
      <w:proofErr w:type="spellStart"/>
      <w:r w:rsidRPr="00E97925">
        <w:rPr>
          <w:rFonts w:cs="Calibri"/>
          <w:color w:val="000000" w:themeColor="text1"/>
          <w:sz w:val="24"/>
          <w:szCs w:val="24"/>
          <w:lang w:val="es-MX"/>
        </w:rPr>
        <w:t>on</w:t>
      </w:r>
      <w:proofErr w:type="spellEnd"/>
      <w:r w:rsidRPr="00E97925">
        <w:rPr>
          <w:rFonts w:cs="Calibri"/>
          <w:color w:val="000000" w:themeColor="text1"/>
          <w:sz w:val="24"/>
          <w:szCs w:val="24"/>
          <w:lang w:val="es-MX"/>
        </w:rPr>
        <w:t xml:space="preserve"> esta guía de aprendizaje, se orientan las actividades y labores de </w:t>
      </w:r>
      <w:r w:rsidRPr="00E97925">
        <w:rPr>
          <w:rFonts w:cs="Calibri"/>
          <w:sz w:val="24"/>
          <w:szCs w:val="24"/>
          <w:lang w:val="es-ES" w:eastAsia="es-ES"/>
        </w:rPr>
        <w:t>actuar frente a la Propagación de material vegetal, según procedimiento y normativa</w:t>
      </w:r>
      <w:r w:rsidRPr="00E97925">
        <w:rPr>
          <w:rFonts w:eastAsia="Arial" w:cs="Calibri"/>
          <w:color w:val="000000"/>
          <w:sz w:val="24"/>
          <w:szCs w:val="24"/>
        </w:rPr>
        <w:t xml:space="preserve">. </w:t>
      </w:r>
      <w:r w:rsidRPr="00E97925">
        <w:rPr>
          <w:rFonts w:cs="Calibri"/>
          <w:color w:val="000000" w:themeColor="text1"/>
          <w:sz w:val="24"/>
          <w:szCs w:val="24"/>
          <w:lang w:val="es-MX"/>
        </w:rPr>
        <w:t xml:space="preserve">Se tienen en cuenta, los conocimiento empírico y experiencia para reconocer como se deben desarrollar, realizar y registrar las actividades hechas en la unidad productiva. </w:t>
      </w:r>
    </w:p>
    <w:p w14:paraId="521B8C9A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</w:p>
    <w:p w14:paraId="05EDC3DE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lastRenderedPageBreak/>
        <w:t>En el país, la producción de semilla en la mayoría de las especies cultivables, se realiza a través</w:t>
      </w:r>
    </w:p>
    <w:p w14:paraId="0D7FDFE9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t>de la propagación vegetativa y sexual proveniente de cosechas anteriores, pero sin ningún proceso de selección bajo criterios técnicos, lo cual genera en los materiales producidos menor</w:t>
      </w:r>
    </w:p>
    <w:p w14:paraId="7DBDB353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t>adaptabilidad a condiciones climáticas, baja tolerancia a plagas y enfermedades y en general bajos estándares de calidad (germinación, vigor, sanidad, pureza física y pureza varietal) que disminuyen la productividad y el rendimiento de los cultivos.</w:t>
      </w:r>
    </w:p>
    <w:p w14:paraId="71957481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</w:p>
    <w:p w14:paraId="0DA374B9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t>El sector agropecuario cuenta con programas de formación académica formal que abarca el manejo de sistemas productivos de forma integral, sin embargo, la formación complementaria con</w:t>
      </w:r>
    </w:p>
    <w:p w14:paraId="52C19A6C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t>respecto al uso, producción, manejo y comercialización de la semilla en el país no llega directamente a los productores haciendo necesario la construcción de esta propuesta, para generar competencias en obreros agropecuarios con el fin último de fortalecer empresas dedicadas a la producción de material vegetal en las regiones.</w:t>
      </w:r>
    </w:p>
    <w:p w14:paraId="684E0A6E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</w:p>
    <w:p w14:paraId="14F31F11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t>El programa de Formación Complementaria, Multiplicación y propagación de material vegetal. considera los componentes de programación, preparación de áreas para la multiplicación y propagación, siembra de especies vegetales hortofrutícolas, zonas de producción agrícolas, utilizando el potencial local como la fuerza de trabajo, el área disponible, el agua lluvia y los residuos sólidos en la vivienda y su entorno.</w:t>
      </w:r>
    </w:p>
    <w:p w14:paraId="4DFB8161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</w:p>
    <w:p w14:paraId="449F348A" w14:textId="77777777" w:rsidR="00E97925" w:rsidRPr="00E97925" w:rsidRDefault="00E97925" w:rsidP="00E97925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E97925">
        <w:rPr>
          <w:rFonts w:cs="Calibri"/>
          <w:sz w:val="24"/>
          <w:szCs w:val="24"/>
          <w:lang w:val="es-ES" w:eastAsia="es-ES"/>
        </w:rPr>
        <w:t xml:space="preserve">Teniendo en cuenta la creciente demanda internacional de los productos agrícolas y la necesidad de mejorar los sistemas productivos, propios en las zonas con este potencial de explotación; se propone este programa de formación complementaria en la Multiplicación y propagación de material vegetal. Dirigida al mejoramiento de las instalaciones y ambientes para la producción de materiales para siembra; cuyo objetivo será implementar esta serie de técnicas y tecnologías que permitan obtener semillas y plántulas de buena calidad, que se traduzca en altos rendimientos. </w:t>
      </w:r>
    </w:p>
    <w:p w14:paraId="2AAF64DB" w14:textId="77777777" w:rsidR="00E97925" w:rsidRPr="00E97925" w:rsidRDefault="00E97925" w:rsidP="00E9792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color w:val="000000" w:themeColor="text1"/>
          <w:sz w:val="24"/>
          <w:szCs w:val="24"/>
          <w:lang w:val="es-ES"/>
        </w:rPr>
      </w:pPr>
    </w:p>
    <w:p w14:paraId="25BCED6B" w14:textId="77777777" w:rsidR="00E97925" w:rsidRPr="00E97925" w:rsidRDefault="00E97925" w:rsidP="00E9792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sz w:val="24"/>
          <w:szCs w:val="24"/>
        </w:rPr>
      </w:pPr>
      <w:r w:rsidRPr="00E97925">
        <w:rPr>
          <w:rFonts w:cs="Calibri"/>
          <w:color w:val="000000" w:themeColor="text1"/>
          <w:sz w:val="24"/>
          <w:szCs w:val="24"/>
          <w:lang w:val="es-MX"/>
        </w:rPr>
        <w:t>En esta guía se proponen actividades de aprendizaje orientadas a identificar, reconocer y apropiarse de la multiplicación y propagación de materiales vegetales para el establecimiento y manejo agronómico en cultivos agrícolas bajo condiciones controladas y al aire libre</w:t>
      </w:r>
      <w:r w:rsidRPr="00E97925">
        <w:rPr>
          <w:rFonts w:cs="Calibri"/>
          <w:sz w:val="24"/>
          <w:szCs w:val="24"/>
        </w:rPr>
        <w:t xml:space="preserve">, se trata en primera instancia de facilitar al productor una visión integral de cómo establecer el proceso y el manejo, en una unidad de producción agrícola. </w:t>
      </w:r>
    </w:p>
    <w:p w14:paraId="5BECDCC3" w14:textId="77777777" w:rsidR="00E97925" w:rsidRPr="00E97925" w:rsidRDefault="00E97925" w:rsidP="00E97925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sz w:val="24"/>
          <w:szCs w:val="24"/>
        </w:rPr>
      </w:pPr>
      <w:r w:rsidRPr="00E97925">
        <w:rPr>
          <w:rFonts w:cs="Calibri"/>
          <w:sz w:val="24"/>
          <w:szCs w:val="24"/>
        </w:rPr>
        <w:t xml:space="preserve">Proporcionarle un instrumento que le permita realizar un análisis situacional antes, durante y después y que implica anticiparse a los hechos, valorar las premisas del presente determinar futuros cursos de acción y la programación operativa funcional, profundizando en cada uno de los elementos que lo componen. </w:t>
      </w:r>
    </w:p>
    <w:p w14:paraId="6CF592CD" w14:textId="28DE1C34" w:rsidR="008F1561" w:rsidRPr="00E97925" w:rsidRDefault="00E97925" w:rsidP="00E97925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cs="Calibri"/>
          <w:color w:val="000000" w:themeColor="text1"/>
          <w:sz w:val="24"/>
          <w:szCs w:val="24"/>
        </w:rPr>
      </w:pPr>
      <w:r w:rsidRPr="00E97925">
        <w:rPr>
          <w:rFonts w:cs="Calibri"/>
          <w:sz w:val="24"/>
          <w:szCs w:val="24"/>
        </w:rPr>
        <w:lastRenderedPageBreak/>
        <w:t>El obtener toda la información (Diagnóstico) y el análisis de la finca y del entorno, permitirá al productor establecer estrategias y prioridades dándoles las características de un plan definiendo acciones en un corto, mediano y largo plazo</w:t>
      </w:r>
    </w:p>
    <w:p w14:paraId="240DA84D" w14:textId="77777777" w:rsidR="008F1561" w:rsidRPr="00E97925" w:rsidRDefault="008F1561" w:rsidP="008F1561">
      <w:pPr>
        <w:pStyle w:val="Textoindependiente"/>
        <w:spacing w:line="254" w:lineRule="auto"/>
        <w:ind w:right="637"/>
        <w:jc w:val="right"/>
        <w:rPr>
          <w:rFonts w:ascii="Calibri" w:eastAsia="Calibri" w:hAnsi="Calibri" w:cs="Calibri"/>
          <w:b/>
          <w:w w:val="105"/>
          <w:sz w:val="24"/>
          <w:szCs w:val="24"/>
          <w:lang w:eastAsia="en-US"/>
        </w:rPr>
      </w:pPr>
      <w:r w:rsidRPr="00E97925">
        <w:rPr>
          <w:rFonts w:ascii="Calibri" w:eastAsia="Calibri" w:hAnsi="Calibri" w:cs="Calibri"/>
          <w:b/>
          <w:w w:val="105"/>
          <w:sz w:val="24"/>
          <w:szCs w:val="24"/>
          <w:lang w:eastAsia="en-US"/>
        </w:rPr>
        <w:t xml:space="preserve">                        ¡Bienvenidos!</w:t>
      </w:r>
    </w:p>
    <w:p w14:paraId="4EA3A468" w14:textId="77777777" w:rsidR="007635B5" w:rsidRPr="00627112" w:rsidRDefault="007635B5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1DA46D31" w14:textId="77777777" w:rsidR="00CE69A9" w:rsidRPr="00627112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5E7627C" w14:textId="7836F373" w:rsidR="00B53D0D" w:rsidRPr="00E97925" w:rsidRDefault="00B53D0D" w:rsidP="00E97925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  <w:lang w:val="es-MX"/>
        </w:rPr>
      </w:pPr>
      <w:r w:rsidRPr="00E97925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627112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627112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0510205A" w14:textId="77777777" w:rsidR="005F661E" w:rsidRDefault="00FE7202" w:rsidP="005F661E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627112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627112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627112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627112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627112">
        <w:rPr>
          <w:rFonts w:cs="Calibri"/>
          <w:b/>
          <w:bCs/>
          <w:sz w:val="24"/>
          <w:szCs w:val="24"/>
          <w:lang w:val="es-MX"/>
        </w:rPr>
        <w:t>:</w:t>
      </w:r>
    </w:p>
    <w:p w14:paraId="4E3D55C4" w14:textId="45F56882" w:rsidR="00B946EF" w:rsidRPr="0023109E" w:rsidRDefault="00DD7DE9" w:rsidP="00B946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val="es-ES" w:eastAsia="es-ES"/>
        </w:rPr>
      </w:pPr>
      <w:r w:rsidRPr="00627112">
        <w:rPr>
          <w:rFonts w:eastAsia="Arial" w:cs="Calibri"/>
          <w:bCs/>
          <w:sz w:val="24"/>
          <w:szCs w:val="24"/>
        </w:rPr>
        <w:t>Descripción de la actividad</w:t>
      </w:r>
      <w:r w:rsidRPr="005F661E">
        <w:rPr>
          <w:rFonts w:eastAsia="Arial" w:cs="Calibri"/>
          <w:bCs/>
          <w:sz w:val="24"/>
          <w:szCs w:val="24"/>
        </w:rPr>
        <w:t xml:space="preserve">: </w:t>
      </w:r>
      <w:r w:rsidR="00B946EF" w:rsidRPr="0023109E">
        <w:rPr>
          <w:rFonts w:cs="Calibri"/>
          <w:sz w:val="24"/>
          <w:szCs w:val="24"/>
          <w:lang w:val="es-ES" w:eastAsia="es-ES"/>
        </w:rPr>
        <w:t xml:space="preserve">Reconocer las diferentes áreas de producción, tipos, características, condiciones, señalización y </w:t>
      </w:r>
      <w:proofErr w:type="gramStart"/>
      <w:r w:rsidR="00B946EF" w:rsidRPr="0023109E">
        <w:rPr>
          <w:rFonts w:cs="Calibri"/>
          <w:sz w:val="24"/>
          <w:szCs w:val="24"/>
          <w:lang w:val="es-ES" w:eastAsia="es-ES"/>
        </w:rPr>
        <w:t xml:space="preserve">diferenciación, </w:t>
      </w:r>
      <w:r w:rsidR="00B946EF">
        <w:rPr>
          <w:rFonts w:cs="Calibri"/>
          <w:sz w:val="24"/>
          <w:szCs w:val="24"/>
          <w:lang w:val="es-ES" w:eastAsia="es-ES"/>
        </w:rPr>
        <w:t xml:space="preserve"> </w:t>
      </w:r>
      <w:r w:rsidR="00B946EF" w:rsidRPr="0023109E">
        <w:rPr>
          <w:rFonts w:cs="Calibri"/>
          <w:sz w:val="24"/>
          <w:szCs w:val="24"/>
          <w:lang w:val="es-ES" w:eastAsia="es-ES"/>
        </w:rPr>
        <w:t>insumos</w:t>
      </w:r>
      <w:proofErr w:type="gramEnd"/>
      <w:r w:rsidR="00B946EF" w:rsidRPr="0023109E">
        <w:rPr>
          <w:rFonts w:cs="Calibri"/>
          <w:sz w:val="24"/>
          <w:szCs w:val="24"/>
          <w:lang w:val="es-ES" w:eastAsia="es-ES"/>
        </w:rPr>
        <w:t xml:space="preserve"> y recursos: tipos, características, fichas técnicas, aplicación y manejo; mediante el uso de presentaciones, videos y material didáctico.</w:t>
      </w:r>
    </w:p>
    <w:p w14:paraId="22100F41" w14:textId="77777777" w:rsidR="00B946EF" w:rsidRPr="0023109E" w:rsidRDefault="00B946EF" w:rsidP="00B946E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val="es-ES" w:eastAsia="es-ES"/>
        </w:rPr>
      </w:pPr>
    </w:p>
    <w:p w14:paraId="6AFE8DDC" w14:textId="55EDF55E" w:rsidR="00DD7DE9" w:rsidRPr="005F661E" w:rsidRDefault="001B733A" w:rsidP="005F661E">
      <w:pPr>
        <w:tabs>
          <w:tab w:val="left" w:pos="4320"/>
          <w:tab w:val="left" w:pos="4485"/>
          <w:tab w:val="left" w:pos="5445"/>
        </w:tabs>
        <w:jc w:val="both"/>
        <w:rPr>
          <w:rFonts w:eastAsia="Arial" w:cs="Calibri"/>
          <w:sz w:val="24"/>
          <w:szCs w:val="24"/>
          <w:lang w:val="es-ES"/>
        </w:rPr>
      </w:pPr>
      <w:r>
        <w:rPr>
          <w:rFonts w:eastAsia="Arial" w:cs="Calibri"/>
          <w:sz w:val="24"/>
          <w:szCs w:val="24"/>
          <w:lang w:val="es-ES"/>
        </w:rPr>
        <w:t xml:space="preserve">-   </w:t>
      </w:r>
      <w:r w:rsidR="005F661E">
        <w:rPr>
          <w:rFonts w:eastAsia="Arial" w:cs="Calibri"/>
          <w:sz w:val="24"/>
          <w:szCs w:val="24"/>
          <w:lang w:val="es-ES"/>
        </w:rPr>
        <w:t xml:space="preserve"> </w:t>
      </w:r>
      <w:r w:rsidR="00DD7DE9" w:rsidRPr="00627112">
        <w:rPr>
          <w:rFonts w:eastAsia="Arial" w:cs="Calibri"/>
          <w:bCs/>
          <w:sz w:val="24"/>
          <w:szCs w:val="24"/>
        </w:rPr>
        <w:t xml:space="preserve">Ambiente requerido: </w:t>
      </w:r>
      <w:r w:rsidR="005F661E">
        <w:rPr>
          <w:rFonts w:ascii="Arial" w:hAnsi="Arial" w:cs="Arial"/>
          <w:color w:val="000000" w:themeColor="text1"/>
          <w:sz w:val="20"/>
          <w:szCs w:val="20"/>
          <w:lang w:val="es-MX"/>
        </w:rPr>
        <w:t>Espacio adecuado para trabajar en equipo</w:t>
      </w:r>
      <w:r w:rsidR="005F661E">
        <w:rPr>
          <w:rFonts w:eastAsia="Arial" w:cs="Calibri"/>
          <w:bCs/>
          <w:sz w:val="24"/>
          <w:szCs w:val="24"/>
        </w:rPr>
        <w:t>.</w:t>
      </w:r>
    </w:p>
    <w:p w14:paraId="4295213D" w14:textId="4B68A855" w:rsidR="00DD7DE9" w:rsidRPr="00627112" w:rsidRDefault="001B733A" w:rsidP="001B733A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 xml:space="preserve">-     </w:t>
      </w:r>
      <w:r w:rsidR="00DD7DE9" w:rsidRPr="00627112">
        <w:rPr>
          <w:rFonts w:eastAsia="Arial" w:cs="Calibri"/>
          <w:bCs/>
          <w:sz w:val="24"/>
          <w:szCs w:val="24"/>
        </w:rPr>
        <w:t xml:space="preserve">Estrategias </w:t>
      </w:r>
      <w:r w:rsidR="000723CC" w:rsidRPr="00627112">
        <w:rPr>
          <w:rFonts w:eastAsia="Arial" w:cs="Calibri"/>
          <w:bCs/>
          <w:sz w:val="24"/>
          <w:szCs w:val="24"/>
        </w:rPr>
        <w:t xml:space="preserve">o técnicas </w:t>
      </w:r>
      <w:r w:rsidR="00DD7DE9" w:rsidRPr="00627112">
        <w:rPr>
          <w:rFonts w:eastAsia="Arial" w:cs="Calibri"/>
          <w:bCs/>
          <w:sz w:val="24"/>
          <w:szCs w:val="24"/>
        </w:rPr>
        <w:t xml:space="preserve">didácticas activas: </w:t>
      </w:r>
      <w:r w:rsidR="005F661E">
        <w:rPr>
          <w:rFonts w:eastAsia="Arial" w:cs="Calibri"/>
          <w:bCs/>
          <w:sz w:val="24"/>
          <w:szCs w:val="24"/>
        </w:rPr>
        <w:t xml:space="preserve"> Dialogo de saberes, método de preguntas, exposiciones, presentación de videos y diapositivas.</w:t>
      </w:r>
      <w:r w:rsidR="00DD7DE9" w:rsidRPr="00627112">
        <w:rPr>
          <w:rFonts w:eastAsia="Arial" w:cs="Calibri"/>
          <w:bCs/>
          <w:sz w:val="24"/>
          <w:szCs w:val="24"/>
        </w:rPr>
        <w:t xml:space="preserve"> </w:t>
      </w:r>
    </w:p>
    <w:p w14:paraId="6E2905C9" w14:textId="0F977146" w:rsidR="00DD7DE9" w:rsidRPr="00627112" w:rsidRDefault="001B733A" w:rsidP="001B733A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 xml:space="preserve">-    </w:t>
      </w:r>
      <w:r w:rsidR="00DD7DE9" w:rsidRPr="00627112">
        <w:rPr>
          <w:rFonts w:eastAsia="Arial" w:cs="Calibri"/>
          <w:bCs/>
          <w:sz w:val="24"/>
          <w:szCs w:val="24"/>
        </w:rPr>
        <w:t>Materiales de formación</w:t>
      </w:r>
      <w:r w:rsidR="005F661E">
        <w:rPr>
          <w:rFonts w:eastAsia="Arial" w:cs="Calibri"/>
          <w:bCs/>
          <w:sz w:val="24"/>
          <w:szCs w:val="24"/>
        </w:rPr>
        <w:t xml:space="preserve">: </w:t>
      </w:r>
      <w:r w:rsidR="005F661E">
        <w:rPr>
          <w:rFonts w:ascii="Arial" w:hAnsi="Arial" w:cs="Arial"/>
          <w:color w:val="000000" w:themeColor="text1"/>
          <w:sz w:val="20"/>
          <w:szCs w:val="20"/>
          <w:lang w:val="es-MX"/>
        </w:rPr>
        <w:t>Papel periódico, marcadores de colores, diapositivas y material didáctico.</w:t>
      </w:r>
    </w:p>
    <w:p w14:paraId="2B08562B" w14:textId="77777777" w:rsidR="001B733A" w:rsidRDefault="001B733A" w:rsidP="001B733A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 xml:space="preserve">-    </w:t>
      </w:r>
      <w:r w:rsidR="00DD7DE9" w:rsidRPr="00627112">
        <w:rPr>
          <w:rFonts w:eastAsia="Arial" w:cs="Calibri"/>
          <w:bCs/>
          <w:sz w:val="24"/>
          <w:szCs w:val="24"/>
        </w:rPr>
        <w:t>Material de apoyo:</w:t>
      </w:r>
      <w:r w:rsidR="005F661E" w:rsidRPr="005F661E">
        <w:rPr>
          <w:rFonts w:ascii="Arial" w:hAnsi="Arial" w:cs="Arial"/>
          <w:color w:val="000000" w:themeColor="text1"/>
          <w:sz w:val="20"/>
          <w:szCs w:val="20"/>
          <w:lang w:val="es-MX"/>
        </w:rPr>
        <w:t xml:space="preserve"> </w:t>
      </w:r>
      <w:r w:rsidR="005F661E">
        <w:rPr>
          <w:rFonts w:ascii="Arial" w:hAnsi="Arial" w:cs="Arial"/>
          <w:color w:val="000000" w:themeColor="text1"/>
          <w:sz w:val="20"/>
          <w:szCs w:val="20"/>
          <w:lang w:val="es-MX"/>
        </w:rPr>
        <w:t xml:space="preserve">videos, material </w:t>
      </w:r>
      <w:proofErr w:type="gramStart"/>
      <w:r w:rsidR="005F661E">
        <w:rPr>
          <w:rFonts w:ascii="Arial" w:hAnsi="Arial" w:cs="Arial"/>
          <w:color w:val="000000" w:themeColor="text1"/>
          <w:sz w:val="20"/>
          <w:szCs w:val="20"/>
          <w:lang w:val="es-MX"/>
        </w:rPr>
        <w:t>escrito  y</w:t>
      </w:r>
      <w:proofErr w:type="gramEnd"/>
      <w:r w:rsidR="005F661E">
        <w:rPr>
          <w:rFonts w:ascii="Arial" w:hAnsi="Arial" w:cs="Arial"/>
          <w:color w:val="000000" w:themeColor="text1"/>
          <w:sz w:val="20"/>
          <w:szCs w:val="20"/>
          <w:lang w:val="es-MX"/>
        </w:rPr>
        <w:t xml:space="preserve"> diapositivas.</w:t>
      </w:r>
    </w:p>
    <w:p w14:paraId="61EC3047" w14:textId="2D003033" w:rsidR="00F51763" w:rsidRPr="00627112" w:rsidRDefault="001B733A" w:rsidP="001B733A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 xml:space="preserve">-    </w:t>
      </w:r>
      <w:r w:rsidR="00DD7DE9" w:rsidRPr="00627112">
        <w:rPr>
          <w:rFonts w:eastAsia="Arial" w:cs="Calibri"/>
          <w:bCs/>
          <w:sz w:val="24"/>
          <w:szCs w:val="24"/>
        </w:rPr>
        <w:t xml:space="preserve">Duración de la actividad: </w:t>
      </w:r>
      <w:proofErr w:type="gramStart"/>
      <w:r w:rsidR="00B946EF">
        <w:rPr>
          <w:rFonts w:eastAsia="Arial" w:cs="Calibri"/>
          <w:bCs/>
          <w:sz w:val="24"/>
          <w:szCs w:val="24"/>
        </w:rPr>
        <w:t>6</w:t>
      </w:r>
      <w:r w:rsidR="005F661E">
        <w:rPr>
          <w:rFonts w:eastAsia="Arial" w:cs="Calibri"/>
          <w:bCs/>
          <w:sz w:val="24"/>
          <w:szCs w:val="24"/>
        </w:rPr>
        <w:t xml:space="preserve"> </w:t>
      </w:r>
      <w:r w:rsidR="00DD7DE9" w:rsidRPr="00627112">
        <w:rPr>
          <w:rFonts w:eastAsia="Arial" w:cs="Calibri"/>
          <w:bCs/>
          <w:sz w:val="24"/>
          <w:szCs w:val="24"/>
        </w:rPr>
        <w:t xml:space="preserve"> horas</w:t>
      </w:r>
      <w:proofErr w:type="gramEnd"/>
      <w:r w:rsidR="00DD7DE9" w:rsidRPr="00627112">
        <w:rPr>
          <w:rFonts w:eastAsia="Arial" w:cs="Calibri"/>
          <w:bCs/>
          <w:sz w:val="24"/>
          <w:szCs w:val="24"/>
        </w:rPr>
        <w:t>.</w:t>
      </w:r>
    </w:p>
    <w:p w14:paraId="6E14D626" w14:textId="5BCF286A" w:rsidR="00F51763" w:rsidRPr="00627112" w:rsidRDefault="00F51763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31050079" w14:textId="77777777" w:rsidR="001B733A" w:rsidRDefault="00FE7202" w:rsidP="001B733A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627112">
        <w:rPr>
          <w:rFonts w:ascii="Calibri" w:hAnsi="Calibri" w:cs="Calibri"/>
          <w:b/>
          <w:bCs/>
        </w:rPr>
        <w:t xml:space="preserve">3.2 </w:t>
      </w:r>
      <w:r w:rsidR="00451A05" w:rsidRPr="00627112">
        <w:rPr>
          <w:rFonts w:ascii="Calibri" w:hAnsi="Calibri" w:cs="Calibri"/>
          <w:b/>
          <w:bCs/>
        </w:rPr>
        <w:t xml:space="preserve">Actividades de </w:t>
      </w:r>
      <w:r w:rsidR="00BA649D" w:rsidRPr="00627112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627112">
        <w:rPr>
          <w:rFonts w:ascii="Calibri" w:hAnsi="Calibri" w:cs="Calibri"/>
          <w:b/>
          <w:bCs/>
        </w:rPr>
        <w:t>conocimientos</w:t>
      </w:r>
      <w:r w:rsidR="00BA649D" w:rsidRPr="00627112">
        <w:rPr>
          <w:rFonts w:ascii="Calibri" w:hAnsi="Calibri" w:cs="Calibri"/>
          <w:b/>
          <w:bCs/>
        </w:rPr>
        <w:t xml:space="preserve"> necesarios para el aprendizaje:</w:t>
      </w:r>
    </w:p>
    <w:p w14:paraId="58531DE2" w14:textId="125E3DDE" w:rsidR="0056726C" w:rsidRPr="008E0FFC" w:rsidRDefault="00DD7DE9" w:rsidP="008E0FFC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 w:rsidRPr="0056726C">
        <w:rPr>
          <w:rFonts w:eastAsia="Arial" w:cs="Calibri"/>
          <w:bCs/>
        </w:rPr>
        <w:t xml:space="preserve">Descripción de la actividad: </w:t>
      </w:r>
      <w:r w:rsidR="008E0FFC" w:rsidRPr="00FE7810">
        <w:rPr>
          <w:rFonts w:cs="Calibri"/>
          <w:sz w:val="24"/>
          <w:szCs w:val="24"/>
          <w:lang w:val="es-ES" w:eastAsia="es-ES"/>
        </w:rPr>
        <w:t>Determina las condiciones de suelo, fertilización, muestreo, análisis e interpretación de resultados, tipos de sustratos, importancia y uso en áreas de producción de material vegetal.</w:t>
      </w:r>
    </w:p>
    <w:p w14:paraId="79295E48" w14:textId="2C5F6C92" w:rsidR="0056726C" w:rsidRDefault="0056726C" w:rsidP="0056726C">
      <w:pPr>
        <w:pStyle w:val="Default"/>
        <w:spacing w:line="360" w:lineRule="auto"/>
        <w:jc w:val="both"/>
        <w:rPr>
          <w:rFonts w:ascii="Calibri" w:eastAsia="Arial" w:hAnsi="Calibri" w:cs="Calibri"/>
          <w:bCs/>
        </w:rPr>
      </w:pPr>
      <w:r>
        <w:rPr>
          <w:rFonts w:ascii="Calibri" w:hAnsi="Calibri" w:cs="Calibri"/>
          <w:lang w:val="es-ES"/>
        </w:rPr>
        <w:t xml:space="preserve">-              </w:t>
      </w:r>
      <w:r w:rsidR="001B733A" w:rsidRPr="0056726C">
        <w:rPr>
          <w:rFonts w:ascii="Calibri" w:eastAsia="Arial" w:hAnsi="Calibri" w:cs="Calibri"/>
          <w:bCs/>
        </w:rPr>
        <w:t xml:space="preserve">Ambiente requerido: </w:t>
      </w:r>
      <w:r w:rsidR="001B733A" w:rsidRPr="0056726C">
        <w:rPr>
          <w:rFonts w:ascii="Calibri" w:hAnsi="Calibri" w:cs="Calibri"/>
          <w:color w:val="000000" w:themeColor="text1"/>
          <w:lang w:val="es-MX"/>
        </w:rPr>
        <w:t>Espacio adecuado para trabajar en equipo</w:t>
      </w:r>
      <w:r w:rsidR="001B733A" w:rsidRPr="0056726C">
        <w:rPr>
          <w:rFonts w:ascii="Calibri" w:eastAsia="Arial" w:hAnsi="Calibri" w:cs="Calibri"/>
          <w:bCs/>
        </w:rPr>
        <w:t>.</w:t>
      </w:r>
    </w:p>
    <w:p w14:paraId="2733427F" w14:textId="7E02625C" w:rsidR="001B733A" w:rsidRPr="0056726C" w:rsidRDefault="0056726C" w:rsidP="0056726C">
      <w:pPr>
        <w:pStyle w:val="Default"/>
        <w:spacing w:line="360" w:lineRule="auto"/>
        <w:jc w:val="both"/>
        <w:rPr>
          <w:rFonts w:ascii="Calibri" w:hAnsi="Calibri" w:cs="Calibri"/>
          <w:lang w:val="es-ES"/>
        </w:rPr>
      </w:pPr>
      <w:r>
        <w:rPr>
          <w:rFonts w:ascii="Calibri" w:eastAsia="Arial" w:hAnsi="Calibri" w:cs="Calibri"/>
          <w:bCs/>
        </w:rPr>
        <w:t xml:space="preserve">-      </w:t>
      </w:r>
      <w:r w:rsidR="001B733A" w:rsidRPr="0056726C">
        <w:rPr>
          <w:rFonts w:ascii="Calibri" w:eastAsia="Arial" w:hAnsi="Calibri" w:cs="Calibri"/>
          <w:bCs/>
        </w:rPr>
        <w:t xml:space="preserve">Estrategias o técnicas didácticas activas:  Dialogo de saberes, método </w:t>
      </w:r>
      <w:r>
        <w:rPr>
          <w:rFonts w:ascii="Calibri" w:eastAsia="Arial" w:hAnsi="Calibri" w:cs="Calibri"/>
          <w:bCs/>
        </w:rPr>
        <w:t xml:space="preserve">de preguntas, </w:t>
      </w:r>
      <w:r w:rsidR="001B733A" w:rsidRPr="0056726C">
        <w:rPr>
          <w:rFonts w:ascii="Calibri" w:eastAsia="Arial" w:hAnsi="Calibri" w:cs="Calibri"/>
          <w:bCs/>
        </w:rPr>
        <w:t xml:space="preserve">exposiciones, presentación de videos y diapositivas. </w:t>
      </w:r>
    </w:p>
    <w:p w14:paraId="748AC81E" w14:textId="7A6EDE8F" w:rsidR="001B733A" w:rsidRPr="0056726C" w:rsidRDefault="0056726C" w:rsidP="0056726C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 xml:space="preserve">-         </w:t>
      </w:r>
      <w:r w:rsidR="001B733A" w:rsidRPr="0056726C">
        <w:rPr>
          <w:rFonts w:eastAsia="Arial" w:cs="Calibri"/>
          <w:bCs/>
          <w:sz w:val="24"/>
          <w:szCs w:val="24"/>
        </w:rPr>
        <w:t xml:space="preserve">Materiales de formación: </w:t>
      </w:r>
      <w:r w:rsidR="001B733A" w:rsidRPr="0056726C">
        <w:rPr>
          <w:rFonts w:cs="Calibri"/>
          <w:color w:val="000000" w:themeColor="text1"/>
          <w:sz w:val="24"/>
          <w:szCs w:val="24"/>
          <w:lang w:val="es-MX"/>
        </w:rPr>
        <w:t xml:space="preserve">Papel periódico, marcadores de colores, diapositivas y material </w:t>
      </w:r>
      <w:r>
        <w:rPr>
          <w:rFonts w:cs="Calibri"/>
          <w:color w:val="000000" w:themeColor="text1"/>
          <w:sz w:val="24"/>
          <w:szCs w:val="24"/>
          <w:lang w:val="es-MX"/>
        </w:rPr>
        <w:t xml:space="preserve">           </w:t>
      </w:r>
      <w:r w:rsidR="001B733A" w:rsidRPr="0056726C">
        <w:rPr>
          <w:rFonts w:cs="Calibri"/>
          <w:color w:val="000000" w:themeColor="text1"/>
          <w:sz w:val="24"/>
          <w:szCs w:val="24"/>
          <w:lang w:val="es-MX"/>
        </w:rPr>
        <w:t>didáctico.</w:t>
      </w:r>
    </w:p>
    <w:p w14:paraId="0B2C19C4" w14:textId="5CFEBCEC" w:rsidR="001B733A" w:rsidRPr="0056726C" w:rsidRDefault="0056726C" w:rsidP="0056726C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lastRenderedPageBreak/>
        <w:t xml:space="preserve">-             </w:t>
      </w:r>
      <w:r w:rsidR="001B733A" w:rsidRPr="0056726C">
        <w:rPr>
          <w:rFonts w:eastAsia="Arial" w:cs="Calibri"/>
          <w:bCs/>
          <w:sz w:val="24"/>
          <w:szCs w:val="24"/>
        </w:rPr>
        <w:t>Material de apoyo:</w:t>
      </w:r>
      <w:r w:rsidR="001B733A" w:rsidRPr="0056726C">
        <w:rPr>
          <w:rFonts w:cs="Calibri"/>
          <w:color w:val="000000" w:themeColor="text1"/>
          <w:sz w:val="24"/>
          <w:szCs w:val="24"/>
          <w:lang w:val="es-MX"/>
        </w:rPr>
        <w:t xml:space="preserve"> videos, material </w:t>
      </w:r>
      <w:proofErr w:type="gramStart"/>
      <w:r w:rsidR="001B733A" w:rsidRPr="0056726C">
        <w:rPr>
          <w:rFonts w:cs="Calibri"/>
          <w:color w:val="000000" w:themeColor="text1"/>
          <w:sz w:val="24"/>
          <w:szCs w:val="24"/>
          <w:lang w:val="es-MX"/>
        </w:rPr>
        <w:t>escrito  y</w:t>
      </w:r>
      <w:proofErr w:type="gramEnd"/>
      <w:r w:rsidR="001B733A" w:rsidRPr="0056726C">
        <w:rPr>
          <w:rFonts w:cs="Calibri"/>
          <w:color w:val="000000" w:themeColor="text1"/>
          <w:sz w:val="24"/>
          <w:szCs w:val="24"/>
          <w:lang w:val="es-MX"/>
        </w:rPr>
        <w:t xml:space="preserve"> diapositivas.</w:t>
      </w:r>
    </w:p>
    <w:p w14:paraId="3823CADC" w14:textId="6BBA71DE" w:rsidR="0056726C" w:rsidRDefault="0056726C" w:rsidP="0056726C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>
        <w:rPr>
          <w:rFonts w:eastAsia="Arial" w:cs="Calibri"/>
          <w:bCs/>
          <w:sz w:val="24"/>
          <w:szCs w:val="24"/>
        </w:rPr>
        <w:t xml:space="preserve">-             </w:t>
      </w:r>
      <w:r w:rsidR="001D76BB">
        <w:rPr>
          <w:rFonts w:eastAsia="Arial" w:cs="Calibri"/>
          <w:bCs/>
          <w:sz w:val="24"/>
          <w:szCs w:val="24"/>
        </w:rPr>
        <w:t xml:space="preserve">Duración de la actividad: </w:t>
      </w:r>
      <w:proofErr w:type="gramStart"/>
      <w:r w:rsidR="001D76BB">
        <w:rPr>
          <w:rFonts w:eastAsia="Arial" w:cs="Calibri"/>
          <w:bCs/>
          <w:sz w:val="24"/>
          <w:szCs w:val="24"/>
        </w:rPr>
        <w:t>6</w:t>
      </w:r>
      <w:r w:rsidR="001B733A" w:rsidRPr="0056726C">
        <w:rPr>
          <w:rFonts w:eastAsia="Arial" w:cs="Calibri"/>
          <w:bCs/>
          <w:sz w:val="24"/>
          <w:szCs w:val="24"/>
        </w:rPr>
        <w:t xml:space="preserve">  horas</w:t>
      </w:r>
      <w:proofErr w:type="gramEnd"/>
      <w:r w:rsidR="001B733A" w:rsidRPr="0056726C">
        <w:rPr>
          <w:rFonts w:eastAsia="Arial" w:cs="Calibri"/>
          <w:bCs/>
          <w:sz w:val="24"/>
          <w:szCs w:val="24"/>
        </w:rPr>
        <w:t>.</w:t>
      </w:r>
    </w:p>
    <w:p w14:paraId="6B9197A4" w14:textId="78A77E86" w:rsidR="0056726C" w:rsidRPr="008E0FFC" w:rsidRDefault="0056726C" w:rsidP="008E0FFC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>
        <w:rPr>
          <w:rFonts w:eastAsia="Arial" w:cs="Calibri"/>
          <w:bCs/>
          <w:sz w:val="24"/>
          <w:szCs w:val="24"/>
        </w:rPr>
        <w:t xml:space="preserve"> </w:t>
      </w:r>
      <w:r w:rsidRPr="0056726C">
        <w:rPr>
          <w:rFonts w:eastAsia="Arial" w:cs="Calibri"/>
          <w:bCs/>
          <w:sz w:val="24"/>
          <w:szCs w:val="24"/>
        </w:rPr>
        <w:t xml:space="preserve">Descripción de la actividad: </w:t>
      </w:r>
      <w:r w:rsidR="008E0FFC" w:rsidRPr="00FE7810">
        <w:rPr>
          <w:rFonts w:cs="Calibri"/>
          <w:sz w:val="24"/>
          <w:szCs w:val="24"/>
          <w:lang w:val="es-ES" w:eastAsia="es-ES"/>
        </w:rPr>
        <w:t>Determina las condiciones de suelo, fertilización, muestreo, análisis e interpretación de resultados, tipos de sustratos, importancia y uso en áreas de</w:t>
      </w:r>
      <w:r w:rsidR="008E0FFC">
        <w:rPr>
          <w:rFonts w:cs="Calibri"/>
          <w:sz w:val="24"/>
          <w:szCs w:val="24"/>
          <w:lang w:val="es-ES" w:eastAsia="es-ES"/>
        </w:rPr>
        <w:t xml:space="preserve"> producción de material vegetal.</w:t>
      </w:r>
    </w:p>
    <w:p w14:paraId="07911077" w14:textId="1ADE1C0D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sz w:val="24"/>
          <w:szCs w:val="24"/>
          <w:lang w:val="es-ES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Ambiente requerido: </w:t>
      </w:r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Espacio adecuado para trabajar en equipo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>.</w:t>
      </w:r>
    </w:p>
    <w:p w14:paraId="63315ACD" w14:textId="002EDBD6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Estrategias o técnicas didácticas activas:  Dialogo de saberes, método de preguntas, exposiciones, presentación de videos y diapositivas. </w:t>
      </w:r>
    </w:p>
    <w:p w14:paraId="777565CD" w14:textId="29AB0F11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</w:t>
      </w:r>
      <w:r w:rsidR="0056726C"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="008E0FFC" w:rsidRPr="008E0FFC">
        <w:rPr>
          <w:rFonts w:ascii="Calibri" w:hAnsi="Calibri" w:cs="Calibri"/>
          <w:sz w:val="24"/>
          <w:szCs w:val="24"/>
          <w:lang w:val="es-MX"/>
        </w:rPr>
        <w:t xml:space="preserve">Cinta métrica, </w:t>
      </w:r>
      <w:proofErr w:type="spellStart"/>
      <w:r w:rsidR="008E0FFC" w:rsidRPr="008E0FFC">
        <w:rPr>
          <w:rFonts w:ascii="Calibri" w:hAnsi="Calibri" w:cs="Calibri"/>
          <w:sz w:val="24"/>
          <w:szCs w:val="24"/>
          <w:lang w:val="es-MX"/>
        </w:rPr>
        <w:t>palin</w:t>
      </w:r>
      <w:proofErr w:type="spellEnd"/>
      <w:r w:rsidR="008E0FFC" w:rsidRPr="008E0FFC">
        <w:rPr>
          <w:rFonts w:ascii="Calibri" w:hAnsi="Calibri" w:cs="Calibri"/>
          <w:sz w:val="24"/>
          <w:szCs w:val="24"/>
          <w:lang w:val="es-MX"/>
        </w:rPr>
        <w:t>, navaja, machete, hojas de papel, marcadores, agua oxigenada y papel tornasol.</w:t>
      </w:r>
    </w:p>
    <w:p w14:paraId="6DCF68EC" w14:textId="741259A7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>Material de apoyo:</w:t>
      </w:r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videos, material </w:t>
      </w:r>
      <w:proofErr w:type="gramStart"/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escrito  y</w:t>
      </w:r>
      <w:proofErr w:type="gramEnd"/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diapositivas.</w:t>
      </w:r>
    </w:p>
    <w:p w14:paraId="27AEB9E5" w14:textId="7E9E4095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</w:t>
      </w:r>
      <w:r w:rsidR="0056726C"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D122F1">
        <w:rPr>
          <w:rFonts w:ascii="Calibri" w:eastAsia="Arial" w:hAnsi="Calibri" w:cs="Calibri"/>
          <w:bCs/>
          <w:sz w:val="24"/>
          <w:szCs w:val="24"/>
        </w:rPr>
        <w:t xml:space="preserve">Duración de la actividad: </w:t>
      </w:r>
      <w:proofErr w:type="gramStart"/>
      <w:r w:rsidR="00D122F1">
        <w:rPr>
          <w:rFonts w:ascii="Calibri" w:eastAsia="Arial" w:hAnsi="Calibri" w:cs="Calibri"/>
          <w:bCs/>
          <w:sz w:val="24"/>
          <w:szCs w:val="24"/>
        </w:rPr>
        <w:t>6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  horas</w:t>
      </w:r>
      <w:proofErr w:type="gramEnd"/>
      <w:r w:rsidR="0056726C" w:rsidRPr="0056726C">
        <w:rPr>
          <w:rFonts w:ascii="Calibri" w:eastAsia="Arial" w:hAnsi="Calibri" w:cs="Calibri"/>
          <w:bCs/>
          <w:sz w:val="24"/>
          <w:szCs w:val="24"/>
        </w:rPr>
        <w:t>.</w:t>
      </w:r>
    </w:p>
    <w:p w14:paraId="09673AFB" w14:textId="1A6F9FCF" w:rsidR="008E0FFC" w:rsidRPr="001D76BB" w:rsidRDefault="0056726C" w:rsidP="001D76B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val="es-ES" w:eastAsia="es-ES"/>
        </w:rPr>
      </w:pPr>
      <w:r w:rsidRPr="001D76BB">
        <w:rPr>
          <w:rFonts w:eastAsia="Arial" w:cs="Calibri"/>
          <w:bCs/>
          <w:sz w:val="24"/>
          <w:szCs w:val="24"/>
        </w:rPr>
        <w:t xml:space="preserve">Descripción de la actividad: </w:t>
      </w:r>
      <w:r w:rsidR="008E0FFC" w:rsidRPr="001D76BB">
        <w:rPr>
          <w:rFonts w:cs="Calibri"/>
          <w:sz w:val="24"/>
          <w:szCs w:val="24"/>
          <w:lang w:eastAsia="es-ES"/>
        </w:rPr>
        <w:t>D</w:t>
      </w:r>
      <w:proofErr w:type="spellStart"/>
      <w:r w:rsidR="008E0FFC" w:rsidRPr="001D76BB">
        <w:rPr>
          <w:rFonts w:cs="Calibri"/>
          <w:sz w:val="24"/>
          <w:szCs w:val="24"/>
          <w:lang w:val="es-ES" w:eastAsia="es-ES"/>
        </w:rPr>
        <w:t>etermina</w:t>
      </w:r>
      <w:proofErr w:type="spellEnd"/>
      <w:r w:rsidR="008E0FFC" w:rsidRPr="001D76BB">
        <w:rPr>
          <w:rFonts w:cs="Calibri"/>
          <w:sz w:val="24"/>
          <w:szCs w:val="24"/>
          <w:lang w:val="es-ES" w:eastAsia="es-ES"/>
        </w:rPr>
        <w:t xml:space="preserve"> los tipos de preparación y manejo de material vegetal: conceptos, tipos, características de calidad, técnicas de selección y multiplicación, manipulación y transporte, técnicas de conservación y almacenamiento.</w:t>
      </w:r>
    </w:p>
    <w:p w14:paraId="5FBC9C46" w14:textId="7B14914B" w:rsidR="0056726C" w:rsidRPr="0056726C" w:rsidRDefault="0056726C" w:rsidP="008E0FFC">
      <w:pPr>
        <w:pStyle w:val="Prrafodelista"/>
        <w:autoSpaceDE w:val="0"/>
        <w:autoSpaceDN w:val="0"/>
        <w:adjustRightInd w:val="0"/>
        <w:spacing w:after="0"/>
        <w:rPr>
          <w:rFonts w:ascii="Calibri" w:hAnsi="Calibri" w:cs="Calibri"/>
          <w:sz w:val="24"/>
          <w:szCs w:val="24"/>
          <w:lang w:val="es-ES"/>
        </w:rPr>
      </w:pPr>
    </w:p>
    <w:p w14:paraId="50C99E00" w14:textId="77379645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sz w:val="24"/>
          <w:szCs w:val="24"/>
          <w:lang w:val="es-ES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 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Ambiente requerido: </w:t>
      </w:r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Espacio adecuado para trabajar en equipo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>.</w:t>
      </w:r>
    </w:p>
    <w:p w14:paraId="61BF4D19" w14:textId="5AB4AAD0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 </w:t>
      </w:r>
      <w:r w:rsidR="0056726C"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Estrategias o técnicas didácticas activas:  Dialogo de saberes, método de preguntas, exposiciones, presentación de videos y diapositivas. </w:t>
      </w:r>
    </w:p>
    <w:p w14:paraId="02FDB5E4" w14:textId="790749EB" w:rsidR="0056726C" w:rsidRPr="0056726C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 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Papel periódico, marcadores de colores, diapositivas y material didáctico.</w:t>
      </w:r>
    </w:p>
    <w:p w14:paraId="5A379E54" w14:textId="0D9B1825" w:rsidR="0056726C" w:rsidRPr="001B733A" w:rsidRDefault="001D76BB" w:rsidP="0056726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</w:t>
      </w:r>
      <w:r w:rsidR="0056726C" w:rsidRPr="0056726C">
        <w:rPr>
          <w:rFonts w:ascii="Calibri" w:eastAsia="Arial" w:hAnsi="Calibri" w:cs="Calibri"/>
          <w:bCs/>
          <w:sz w:val="24"/>
          <w:szCs w:val="24"/>
        </w:rPr>
        <w:t>Material de apoyo:</w:t>
      </w:r>
      <w:r w:rsidR="0056726C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videos, materia</w:t>
      </w:r>
      <w:r w:rsidR="0056726C"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l </w:t>
      </w:r>
      <w:proofErr w:type="gramStart"/>
      <w:r w:rsidR="0056726C"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>escrito  y</w:t>
      </w:r>
      <w:proofErr w:type="gramEnd"/>
      <w:r w:rsidR="0056726C"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diapositivas.</w:t>
      </w:r>
    </w:p>
    <w:p w14:paraId="11BA4004" w14:textId="77777777" w:rsidR="001D76B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  </w:t>
      </w:r>
      <w:r w:rsidR="0056726C" w:rsidRPr="001B733A">
        <w:rPr>
          <w:rFonts w:ascii="Calibri" w:eastAsia="Arial" w:hAnsi="Calibri" w:cs="Calibri"/>
          <w:bCs/>
          <w:sz w:val="24"/>
          <w:szCs w:val="24"/>
        </w:rPr>
        <w:t xml:space="preserve">Duración de la actividad: </w:t>
      </w:r>
      <w:proofErr w:type="gramStart"/>
      <w:r w:rsidR="0056726C" w:rsidRPr="001B733A">
        <w:rPr>
          <w:rFonts w:ascii="Calibri" w:eastAsia="Arial" w:hAnsi="Calibri" w:cs="Calibri"/>
          <w:bCs/>
          <w:sz w:val="24"/>
          <w:szCs w:val="24"/>
        </w:rPr>
        <w:t>8  horas</w:t>
      </w:r>
      <w:proofErr w:type="gramEnd"/>
      <w:r w:rsidR="0056726C" w:rsidRPr="001B733A">
        <w:rPr>
          <w:rFonts w:ascii="Calibri" w:eastAsia="Arial" w:hAnsi="Calibri" w:cs="Calibri"/>
          <w:bCs/>
          <w:sz w:val="24"/>
          <w:szCs w:val="24"/>
        </w:rPr>
        <w:t>.</w:t>
      </w:r>
    </w:p>
    <w:p w14:paraId="6CAE798B" w14:textId="77777777" w:rsidR="001D76BB" w:rsidRDefault="001D76BB" w:rsidP="001D76B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2C14E0ED" w14:textId="7078FDD3" w:rsidR="001D76BB" w:rsidRPr="001D76BB" w:rsidRDefault="001D76BB" w:rsidP="001D76B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1D76BB">
        <w:rPr>
          <w:rFonts w:eastAsia="Arial" w:cs="Calibri"/>
          <w:bCs/>
          <w:sz w:val="24"/>
          <w:szCs w:val="24"/>
        </w:rPr>
        <w:t>Descripción de la actividad</w:t>
      </w:r>
      <w:r w:rsidRPr="001D76BB">
        <w:rPr>
          <w:rFonts w:cs="Calibri"/>
          <w:sz w:val="24"/>
          <w:szCs w:val="24"/>
          <w:lang w:val="es-ES" w:eastAsia="es-ES"/>
        </w:rPr>
        <w:t>: Registra el proceso de producción de material vegetal.</w:t>
      </w:r>
    </w:p>
    <w:p w14:paraId="66E17BDB" w14:textId="57E44267" w:rsidR="001D76BB" w:rsidRPr="0056726C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sz w:val="24"/>
          <w:szCs w:val="24"/>
          <w:lang w:val="es-ES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</w:t>
      </w:r>
      <w:r w:rsidRPr="0056726C">
        <w:rPr>
          <w:rFonts w:ascii="Calibri" w:eastAsia="Arial" w:hAnsi="Calibri" w:cs="Calibri"/>
          <w:bCs/>
          <w:sz w:val="24"/>
          <w:szCs w:val="24"/>
        </w:rPr>
        <w:t xml:space="preserve">Ambiente requerido: </w:t>
      </w:r>
      <w:r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Espacio adecuado para trabajar en equipo</w:t>
      </w:r>
      <w:r w:rsidRPr="0056726C">
        <w:rPr>
          <w:rFonts w:ascii="Calibri" w:eastAsia="Arial" w:hAnsi="Calibri" w:cs="Calibri"/>
          <w:bCs/>
          <w:sz w:val="24"/>
          <w:szCs w:val="24"/>
        </w:rPr>
        <w:t>.</w:t>
      </w:r>
    </w:p>
    <w:p w14:paraId="73597C43" w14:textId="7877AEB3" w:rsidR="001D76BB" w:rsidRPr="0056726C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</w:t>
      </w:r>
      <w:r w:rsidRPr="0056726C">
        <w:rPr>
          <w:rFonts w:ascii="Calibri" w:eastAsia="Arial" w:hAnsi="Calibri" w:cs="Calibri"/>
          <w:bCs/>
          <w:sz w:val="24"/>
          <w:szCs w:val="24"/>
        </w:rPr>
        <w:t xml:space="preserve">Estrategias o técnicas didácticas activas:  Dialogo de saberes, método de preguntas, exposiciones, presentación de videos y diapositivas. </w:t>
      </w:r>
    </w:p>
    <w:p w14:paraId="4B011245" w14:textId="7C231BA3" w:rsidR="001D76BB" w:rsidRPr="0056726C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 </w:t>
      </w:r>
      <w:r w:rsidRPr="0056726C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Papel periódico, marcadores de colores, diapositivas y material didáctico.</w:t>
      </w:r>
    </w:p>
    <w:p w14:paraId="0326CBB2" w14:textId="16712A5A" w:rsidR="001D76BB" w:rsidRPr="001B733A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 </w:t>
      </w:r>
      <w:r w:rsidRPr="0056726C">
        <w:rPr>
          <w:rFonts w:ascii="Calibri" w:eastAsia="Arial" w:hAnsi="Calibri" w:cs="Calibri"/>
          <w:bCs/>
          <w:sz w:val="24"/>
          <w:szCs w:val="24"/>
        </w:rPr>
        <w:t>Material de apoyo:</w:t>
      </w:r>
      <w:r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videos, materia</w:t>
      </w:r>
      <w:r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l </w:t>
      </w:r>
      <w:proofErr w:type="gramStart"/>
      <w:r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>escrito  y</w:t>
      </w:r>
      <w:proofErr w:type="gramEnd"/>
      <w:r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diapositivas.</w:t>
      </w:r>
    </w:p>
    <w:p w14:paraId="62C97D86" w14:textId="15D50964" w:rsidR="001D76BB" w:rsidRPr="001D76B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lastRenderedPageBreak/>
        <w:t xml:space="preserve">   </w:t>
      </w:r>
      <w:r w:rsidRPr="001B733A">
        <w:rPr>
          <w:rFonts w:ascii="Calibri" w:eastAsia="Arial" w:hAnsi="Calibri" w:cs="Calibri"/>
          <w:bCs/>
          <w:sz w:val="24"/>
          <w:szCs w:val="24"/>
        </w:rPr>
        <w:t>Dur</w:t>
      </w:r>
      <w:r>
        <w:rPr>
          <w:rFonts w:ascii="Calibri" w:eastAsia="Arial" w:hAnsi="Calibri" w:cs="Calibri"/>
          <w:bCs/>
          <w:sz w:val="24"/>
          <w:szCs w:val="24"/>
        </w:rPr>
        <w:t>ación de la actividad: 6 horas.</w:t>
      </w:r>
    </w:p>
    <w:p w14:paraId="588818E6" w14:textId="7AFA85F6" w:rsidR="003B4CAB" w:rsidRDefault="003B4CAB" w:rsidP="003B4CA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59A646BA" w14:textId="489811E9" w:rsidR="002C465B" w:rsidRDefault="00FE7202" w:rsidP="002C465B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627112">
        <w:rPr>
          <w:rFonts w:cs="Calibri"/>
          <w:b/>
          <w:bCs/>
          <w:sz w:val="24"/>
          <w:szCs w:val="24"/>
        </w:rPr>
        <w:t xml:space="preserve">3.3 </w:t>
      </w:r>
      <w:r w:rsidR="00CC084F" w:rsidRPr="00627112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627112">
        <w:rPr>
          <w:rFonts w:cs="Calibri"/>
          <w:b/>
          <w:bCs/>
          <w:sz w:val="24"/>
          <w:szCs w:val="24"/>
        </w:rPr>
        <w:t>apropiación</w:t>
      </w:r>
      <w:r w:rsidR="00CC084F" w:rsidRPr="00627112">
        <w:rPr>
          <w:rFonts w:cs="Calibri"/>
          <w:b/>
          <w:bCs/>
          <w:sz w:val="24"/>
          <w:szCs w:val="24"/>
        </w:rPr>
        <w:t xml:space="preserve">: </w:t>
      </w:r>
    </w:p>
    <w:p w14:paraId="2B744463" w14:textId="26705D10" w:rsidR="00AE6C10" w:rsidRDefault="00AE6C10" w:rsidP="002C465B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</w:p>
    <w:p w14:paraId="35B2C575" w14:textId="77777777" w:rsidR="00AE6C10" w:rsidRPr="001D76BB" w:rsidRDefault="00AE6C10" w:rsidP="001D76B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val="es-ES" w:eastAsia="es-ES"/>
        </w:rPr>
      </w:pPr>
      <w:r w:rsidRPr="001D76BB">
        <w:rPr>
          <w:rFonts w:eastAsia="Arial" w:cs="Calibri"/>
          <w:bCs/>
          <w:sz w:val="24"/>
          <w:szCs w:val="24"/>
        </w:rPr>
        <w:t xml:space="preserve">Descripción de la actividad: </w:t>
      </w:r>
      <w:r w:rsidRPr="001D76BB">
        <w:rPr>
          <w:rFonts w:cs="Calibri"/>
          <w:sz w:val="24"/>
          <w:szCs w:val="24"/>
          <w:lang w:eastAsia="es-ES"/>
        </w:rPr>
        <w:t>D</w:t>
      </w:r>
      <w:proofErr w:type="spellStart"/>
      <w:r w:rsidRPr="001D76BB">
        <w:rPr>
          <w:rFonts w:cs="Calibri"/>
          <w:sz w:val="24"/>
          <w:szCs w:val="24"/>
          <w:lang w:val="es-ES" w:eastAsia="es-ES"/>
        </w:rPr>
        <w:t>etermina</w:t>
      </w:r>
      <w:proofErr w:type="spellEnd"/>
      <w:r w:rsidRPr="001D76BB">
        <w:rPr>
          <w:rFonts w:cs="Calibri"/>
          <w:sz w:val="24"/>
          <w:szCs w:val="24"/>
          <w:lang w:val="es-ES" w:eastAsia="es-ES"/>
        </w:rPr>
        <w:t xml:space="preserve"> los tipos de preparación y manejo de material vegetal: conceptos, tipos, características de calidad, técnicas de selección y multiplicación, manipulación y transporte, técnicas de conservación y almacenamiento.</w:t>
      </w:r>
    </w:p>
    <w:p w14:paraId="264DEC60" w14:textId="77777777" w:rsidR="00AE6C10" w:rsidRPr="00D122F1" w:rsidRDefault="00AE6C10" w:rsidP="00AE6C10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/>
        </w:rPr>
      </w:pPr>
    </w:p>
    <w:p w14:paraId="1671F4AC" w14:textId="52F66716" w:rsidR="00AE6C10" w:rsidRPr="0056726C" w:rsidRDefault="00AE6C10" w:rsidP="00AE6C1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jc w:val="both"/>
        <w:rPr>
          <w:rFonts w:ascii="Calibri" w:eastAsia="Arial" w:hAnsi="Calibri" w:cs="Calibri"/>
          <w:sz w:val="24"/>
          <w:szCs w:val="24"/>
          <w:lang w:val="es-ES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1D76BB">
        <w:rPr>
          <w:rFonts w:ascii="Calibri" w:eastAsia="Arial" w:hAnsi="Calibri" w:cs="Calibri"/>
          <w:bCs/>
          <w:sz w:val="24"/>
          <w:szCs w:val="24"/>
        </w:rPr>
        <w:t xml:space="preserve"> </w:t>
      </w:r>
      <w:r>
        <w:rPr>
          <w:rFonts w:ascii="Calibri" w:eastAsia="Arial" w:hAnsi="Calibri" w:cs="Calibri"/>
          <w:bCs/>
          <w:sz w:val="24"/>
          <w:szCs w:val="24"/>
        </w:rPr>
        <w:t xml:space="preserve"> </w:t>
      </w:r>
      <w:r w:rsidRPr="0056726C">
        <w:rPr>
          <w:rFonts w:ascii="Calibri" w:eastAsia="Arial" w:hAnsi="Calibri" w:cs="Calibri"/>
          <w:bCs/>
          <w:sz w:val="24"/>
          <w:szCs w:val="24"/>
        </w:rPr>
        <w:t xml:space="preserve">Ambiente requerido: </w:t>
      </w:r>
      <w:r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>Espacio adecuado para trabajar en equipo</w:t>
      </w:r>
      <w:r w:rsidRPr="0056726C">
        <w:rPr>
          <w:rFonts w:ascii="Calibri" w:eastAsia="Arial" w:hAnsi="Calibri" w:cs="Calibri"/>
          <w:bCs/>
          <w:sz w:val="24"/>
          <w:szCs w:val="24"/>
        </w:rPr>
        <w:t>.</w:t>
      </w:r>
    </w:p>
    <w:p w14:paraId="2CC41D23" w14:textId="07B9F150" w:rsidR="00AE6C10" w:rsidRPr="0056726C" w:rsidRDefault="001D76BB" w:rsidP="00AE6C1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</w:t>
      </w:r>
      <w:r w:rsidR="00AE6C10"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AE6C10" w:rsidRPr="0056726C">
        <w:rPr>
          <w:rFonts w:ascii="Calibri" w:eastAsia="Arial" w:hAnsi="Calibri" w:cs="Calibri"/>
          <w:bCs/>
          <w:sz w:val="24"/>
          <w:szCs w:val="24"/>
        </w:rPr>
        <w:t xml:space="preserve">Estrategias o técnicas didácticas activas:  Dialogo de saberes, método de preguntas, exposiciones, presentación de videos y diapositivas. </w:t>
      </w:r>
    </w:p>
    <w:p w14:paraId="7A9E9975" w14:textId="4D959058" w:rsidR="00AE6C10" w:rsidRPr="00D122F1" w:rsidRDefault="001D76BB" w:rsidP="00AE6C1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</w:t>
      </w:r>
      <w:r w:rsidR="00AE6C10" w:rsidRPr="0056726C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Hojas tamaño carta, marcadores, lapicero, Cinta métrica, </w:t>
      </w:r>
      <w:proofErr w:type="spellStart"/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>palin</w:t>
      </w:r>
      <w:proofErr w:type="spellEnd"/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bolsas plásticas, nylon, </w:t>
      </w:r>
      <w:proofErr w:type="spellStart"/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>polisombra</w:t>
      </w:r>
      <w:proofErr w:type="spellEnd"/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malla gallinero, plástico </w:t>
      </w:r>
      <w:proofErr w:type="gramStart"/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>negro,  pala</w:t>
      </w:r>
      <w:proofErr w:type="gramEnd"/>
      <w:r w:rsidR="00AE6C10" w:rsidRPr="00D122F1">
        <w:rPr>
          <w:rFonts w:ascii="Calibri" w:hAnsi="Calibri" w:cs="Calibri"/>
          <w:color w:val="000000" w:themeColor="text1"/>
          <w:sz w:val="24"/>
          <w:szCs w:val="24"/>
          <w:lang w:val="es-MX"/>
        </w:rPr>
        <w:t>, carretillas, material de la zona, marcadores..</w:t>
      </w:r>
    </w:p>
    <w:p w14:paraId="3172243A" w14:textId="23B983D3" w:rsidR="00AE6C10" w:rsidRPr="001B733A" w:rsidRDefault="001D76BB" w:rsidP="00AE6C1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AE6C10" w:rsidRPr="0056726C">
        <w:rPr>
          <w:rFonts w:ascii="Calibri" w:eastAsia="Arial" w:hAnsi="Calibri" w:cs="Calibri"/>
          <w:bCs/>
          <w:sz w:val="24"/>
          <w:szCs w:val="24"/>
        </w:rPr>
        <w:t>Material de apoyo:</w:t>
      </w:r>
      <w:r w:rsidR="00AE6C10" w:rsidRPr="0056726C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videos, materia</w:t>
      </w:r>
      <w:r w:rsidR="00AE6C10"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l </w:t>
      </w:r>
      <w:proofErr w:type="gramStart"/>
      <w:r w:rsidR="00AE6C10"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>escrito  y</w:t>
      </w:r>
      <w:proofErr w:type="gramEnd"/>
      <w:r w:rsidR="00AE6C10" w:rsidRPr="001B733A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 diapositivas.</w:t>
      </w:r>
    </w:p>
    <w:p w14:paraId="02E48F54" w14:textId="14A79193" w:rsidR="00AE6C10" w:rsidRPr="003B4CAB" w:rsidRDefault="001D76BB" w:rsidP="00AE6C1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AE6C10">
        <w:rPr>
          <w:rFonts w:ascii="Calibri" w:eastAsia="Arial" w:hAnsi="Calibri" w:cs="Calibri"/>
          <w:bCs/>
          <w:sz w:val="24"/>
          <w:szCs w:val="24"/>
        </w:rPr>
        <w:t xml:space="preserve">Duración de la actividad: </w:t>
      </w:r>
      <w:proofErr w:type="gramStart"/>
      <w:r w:rsidR="00AE6C10">
        <w:rPr>
          <w:rFonts w:ascii="Calibri" w:eastAsia="Arial" w:hAnsi="Calibri" w:cs="Calibri"/>
          <w:bCs/>
          <w:sz w:val="24"/>
          <w:szCs w:val="24"/>
        </w:rPr>
        <w:t>6</w:t>
      </w:r>
      <w:r w:rsidR="00AE6C10" w:rsidRPr="001B733A">
        <w:rPr>
          <w:rFonts w:ascii="Calibri" w:eastAsia="Arial" w:hAnsi="Calibri" w:cs="Calibri"/>
          <w:bCs/>
          <w:sz w:val="24"/>
          <w:szCs w:val="24"/>
        </w:rPr>
        <w:t xml:space="preserve"> </w:t>
      </w:r>
      <w:r w:rsidR="00AE6C10">
        <w:rPr>
          <w:rFonts w:ascii="Calibri" w:eastAsia="Arial" w:hAnsi="Calibri" w:cs="Calibri"/>
          <w:bCs/>
          <w:sz w:val="24"/>
          <w:szCs w:val="24"/>
        </w:rPr>
        <w:t xml:space="preserve"> horas</w:t>
      </w:r>
      <w:proofErr w:type="gramEnd"/>
      <w:r w:rsidR="00AE6C10">
        <w:rPr>
          <w:rFonts w:ascii="Calibri" w:eastAsia="Arial" w:hAnsi="Calibri" w:cs="Calibri"/>
          <w:bCs/>
          <w:sz w:val="24"/>
          <w:szCs w:val="24"/>
        </w:rPr>
        <w:t>.</w:t>
      </w:r>
    </w:p>
    <w:p w14:paraId="3FAEF326" w14:textId="77777777" w:rsidR="00AE6C10" w:rsidRDefault="00AE6C10" w:rsidP="002C465B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</w:p>
    <w:p w14:paraId="03F5841E" w14:textId="39419653" w:rsidR="006906D7" w:rsidRPr="005E69C3" w:rsidRDefault="00DD7DE9" w:rsidP="006906D7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 w:eastAsia="es-ES"/>
        </w:rPr>
      </w:pPr>
      <w:r w:rsidRPr="00627112">
        <w:rPr>
          <w:rFonts w:eastAsia="Arial" w:cs="Calibri"/>
          <w:bCs/>
          <w:sz w:val="24"/>
          <w:szCs w:val="24"/>
        </w:rPr>
        <w:t xml:space="preserve">Descripción de la actividad: </w:t>
      </w:r>
      <w:r w:rsidR="006906D7" w:rsidRPr="005E69C3">
        <w:rPr>
          <w:rFonts w:cs="Calibri"/>
          <w:sz w:val="24"/>
          <w:szCs w:val="24"/>
          <w:lang w:eastAsia="es-ES"/>
        </w:rPr>
        <w:t xml:space="preserve">Identifica los procesos de </w:t>
      </w:r>
      <w:r w:rsidR="006906D7" w:rsidRPr="005E69C3">
        <w:rPr>
          <w:rFonts w:cs="Calibri"/>
          <w:sz w:val="24"/>
          <w:szCs w:val="24"/>
          <w:lang w:val="es-ES" w:eastAsia="es-ES"/>
        </w:rPr>
        <w:t>desinfección: conceptos, técnicas, aplicación en material vegetal y sustratos, tipos de desinfectantes, métodos de dosificación, categorías toxicológicas, métodos de preparación, asepsia de herramientas y operarios.</w:t>
      </w:r>
    </w:p>
    <w:p w14:paraId="1B4C2E1D" w14:textId="56E82F17" w:rsidR="00DD7DE9" w:rsidRPr="00627112" w:rsidRDefault="00DD7DE9" w:rsidP="006906D7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5491C3CF" w14:textId="5C266D4A" w:rsidR="00DD7DE9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</w:t>
      </w:r>
      <w:r w:rsidR="00DD7DE9" w:rsidRPr="002C465B">
        <w:rPr>
          <w:rFonts w:ascii="Calibri" w:eastAsia="Arial" w:hAnsi="Calibri" w:cs="Calibri"/>
          <w:bCs/>
          <w:sz w:val="24"/>
          <w:szCs w:val="24"/>
        </w:rPr>
        <w:t xml:space="preserve">Ambiente requerido:  </w:t>
      </w:r>
      <w:r w:rsidR="003B4CAB" w:rsidRPr="002C465B">
        <w:rPr>
          <w:rFonts w:ascii="Calibri" w:eastAsia="Arial" w:hAnsi="Calibri" w:cs="Calibri"/>
          <w:bCs/>
          <w:sz w:val="24"/>
          <w:szCs w:val="24"/>
        </w:rPr>
        <w:t>Unidad productiva de los aprendices.</w:t>
      </w:r>
    </w:p>
    <w:p w14:paraId="7711BBA8" w14:textId="3B6CF113" w:rsidR="00DD7DE9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  </w:t>
      </w:r>
      <w:r w:rsidR="00DD7DE9" w:rsidRPr="002C465B">
        <w:rPr>
          <w:rFonts w:ascii="Calibri" w:eastAsia="Arial" w:hAnsi="Calibri" w:cs="Calibri"/>
          <w:bCs/>
          <w:sz w:val="24"/>
          <w:szCs w:val="24"/>
        </w:rPr>
        <w:t xml:space="preserve">Estrategias </w:t>
      </w:r>
      <w:r w:rsidR="00D83FDF" w:rsidRPr="002C465B">
        <w:rPr>
          <w:rFonts w:ascii="Calibri" w:eastAsia="Arial" w:hAnsi="Calibri" w:cs="Calibri"/>
          <w:bCs/>
          <w:sz w:val="24"/>
          <w:szCs w:val="24"/>
        </w:rPr>
        <w:t xml:space="preserve">o técnicas </w:t>
      </w:r>
      <w:r w:rsidR="00DD7DE9" w:rsidRPr="002C465B">
        <w:rPr>
          <w:rFonts w:ascii="Calibri" w:eastAsia="Arial" w:hAnsi="Calibri" w:cs="Calibri"/>
          <w:bCs/>
          <w:sz w:val="24"/>
          <w:szCs w:val="24"/>
        </w:rPr>
        <w:t xml:space="preserve">didácticas activas: </w:t>
      </w:r>
      <w:r w:rsidR="003B4CAB" w:rsidRPr="002C465B">
        <w:rPr>
          <w:rFonts w:ascii="Calibri" w:eastAsia="Arial" w:hAnsi="Calibri" w:cs="Calibri"/>
          <w:bCs/>
          <w:sz w:val="24"/>
          <w:szCs w:val="24"/>
        </w:rPr>
        <w:t xml:space="preserve">Simulaciones, demostración de métodos, dialogo de saberes, método de preguntas, exposiciones, presentación de videos y diapositivas. </w:t>
      </w:r>
      <w:r w:rsidR="00DD7DE9" w:rsidRPr="002C465B">
        <w:rPr>
          <w:rFonts w:ascii="Calibri" w:eastAsia="Arial" w:hAnsi="Calibri" w:cs="Calibri"/>
          <w:bCs/>
          <w:sz w:val="24"/>
          <w:szCs w:val="24"/>
        </w:rPr>
        <w:t xml:space="preserve"> </w:t>
      </w:r>
    </w:p>
    <w:p w14:paraId="6ED956C1" w14:textId="17BE7248" w:rsidR="002C465B" w:rsidRPr="002C465B" w:rsidRDefault="00DD7DE9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Materiales de formación</w:t>
      </w:r>
      <w:r w:rsidR="003B4CAB" w:rsidRPr="002C465B">
        <w:rPr>
          <w:rFonts w:ascii="Calibri" w:eastAsia="Arial" w:hAnsi="Calibri" w:cs="Calibri"/>
          <w:bCs/>
          <w:sz w:val="24"/>
          <w:szCs w:val="24"/>
        </w:rPr>
        <w:t xml:space="preserve">: </w:t>
      </w:r>
      <w:r w:rsidR="003B4CAB" w:rsidRPr="002C465B">
        <w:rPr>
          <w:rFonts w:ascii="Calibri" w:hAnsi="Calibri" w:cs="Calibri"/>
          <w:color w:val="000000" w:themeColor="text1"/>
          <w:sz w:val="24"/>
          <w:szCs w:val="24"/>
          <w:lang w:val="es-MX"/>
        </w:rPr>
        <w:t>Papel pe</w:t>
      </w:r>
      <w:r w:rsidR="0002241C">
        <w:rPr>
          <w:rFonts w:ascii="Calibri" w:hAnsi="Calibri" w:cs="Calibri"/>
          <w:color w:val="000000" w:themeColor="text1"/>
          <w:sz w:val="24"/>
          <w:szCs w:val="24"/>
          <w:lang w:val="es-MX"/>
        </w:rPr>
        <w:t>riódico, marcadores de colores.</w:t>
      </w:r>
    </w:p>
    <w:p w14:paraId="3A0923D3" w14:textId="77777777" w:rsidR="002C465B" w:rsidRPr="002C465B" w:rsidRDefault="00DD7DE9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Material de apoyo:</w:t>
      </w:r>
      <w:r w:rsidR="002C465B" w:rsidRPr="002C465B">
        <w:rPr>
          <w:rFonts w:ascii="Calibri" w:eastAsia="Arial" w:hAnsi="Calibri" w:cs="Calibri"/>
          <w:bCs/>
          <w:sz w:val="24"/>
          <w:szCs w:val="24"/>
        </w:rPr>
        <w:t xml:space="preserve"> videos, diapositivas y material escrito.</w:t>
      </w:r>
    </w:p>
    <w:p w14:paraId="6EF29633" w14:textId="77777777" w:rsidR="002C465B" w:rsidRPr="002C465B" w:rsidRDefault="00F51763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Evidencias de aprendizaje:</w:t>
      </w:r>
      <w:r w:rsidR="002C465B" w:rsidRPr="002C465B">
        <w:rPr>
          <w:rFonts w:ascii="Calibri" w:eastAsia="Arial" w:hAnsi="Calibri" w:cs="Calibri"/>
          <w:bCs/>
          <w:sz w:val="24"/>
          <w:szCs w:val="24"/>
        </w:rPr>
        <w:t xml:space="preserve"> talleres, presentaciones en clases.</w:t>
      </w:r>
    </w:p>
    <w:p w14:paraId="0ED29570" w14:textId="77777777" w:rsidR="002C465B" w:rsidRPr="002C465B" w:rsidRDefault="00F51763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Instrumentos de evaluación:</w:t>
      </w:r>
      <w:r w:rsidR="002C465B" w:rsidRPr="002C465B">
        <w:rPr>
          <w:rFonts w:ascii="Calibri" w:eastAsia="Arial" w:hAnsi="Calibri" w:cs="Calibri"/>
          <w:bCs/>
          <w:sz w:val="24"/>
          <w:szCs w:val="24"/>
        </w:rPr>
        <w:t xml:space="preserve"> lista de chequeo.</w:t>
      </w:r>
    </w:p>
    <w:p w14:paraId="5DD49387" w14:textId="07813066" w:rsidR="002C465B" w:rsidRPr="002C465B" w:rsidRDefault="00DD7DE9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Duración de la actividad:  </w:t>
      </w:r>
      <w:r w:rsidR="0002241C">
        <w:rPr>
          <w:rFonts w:ascii="Calibri" w:eastAsia="Arial" w:hAnsi="Calibri" w:cs="Calibri"/>
          <w:bCs/>
          <w:sz w:val="24"/>
          <w:szCs w:val="24"/>
        </w:rPr>
        <w:t>6</w:t>
      </w:r>
      <w:r w:rsidR="002C465B" w:rsidRPr="002C465B">
        <w:rPr>
          <w:rFonts w:ascii="Calibri" w:eastAsia="Arial" w:hAnsi="Calibri" w:cs="Calibri"/>
          <w:bCs/>
          <w:sz w:val="24"/>
          <w:szCs w:val="24"/>
        </w:rPr>
        <w:t xml:space="preserve"> </w:t>
      </w:r>
      <w:r w:rsidRPr="002C465B">
        <w:rPr>
          <w:rFonts w:ascii="Calibri" w:eastAsia="Arial" w:hAnsi="Calibri" w:cs="Calibri"/>
          <w:bCs/>
          <w:sz w:val="24"/>
          <w:szCs w:val="24"/>
        </w:rPr>
        <w:t>horas.</w:t>
      </w:r>
    </w:p>
    <w:p w14:paraId="67CBF5D4" w14:textId="77777777" w:rsidR="002C465B" w:rsidRDefault="002C465B" w:rsidP="002C465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color w:val="000000"/>
          <w:sz w:val="24"/>
          <w:szCs w:val="24"/>
          <w:lang w:eastAsia="es-ES"/>
        </w:rPr>
      </w:pPr>
    </w:p>
    <w:p w14:paraId="571079A8" w14:textId="77523BF3" w:rsidR="0002241C" w:rsidRPr="001D76BB" w:rsidRDefault="002C465B" w:rsidP="0002241C">
      <w:pPr>
        <w:autoSpaceDE w:val="0"/>
        <w:autoSpaceDN w:val="0"/>
        <w:adjustRightInd w:val="0"/>
        <w:spacing w:after="0"/>
        <w:rPr>
          <w:rFonts w:cs="Calibri"/>
          <w:b/>
          <w:bCs/>
          <w:sz w:val="24"/>
          <w:szCs w:val="24"/>
        </w:rPr>
      </w:pPr>
      <w:r w:rsidRPr="00627112">
        <w:rPr>
          <w:rFonts w:eastAsia="Arial" w:cs="Calibri"/>
          <w:bCs/>
          <w:sz w:val="24"/>
          <w:szCs w:val="24"/>
        </w:rPr>
        <w:lastRenderedPageBreak/>
        <w:t xml:space="preserve">Descripción de la actividad: </w:t>
      </w:r>
      <w:r w:rsidR="0002241C" w:rsidRPr="007A3666">
        <w:rPr>
          <w:rFonts w:cs="Calibri"/>
          <w:sz w:val="24"/>
          <w:szCs w:val="24"/>
          <w:lang w:eastAsia="es-ES"/>
        </w:rPr>
        <w:t xml:space="preserve">Aplicar los procesos de </w:t>
      </w:r>
      <w:r w:rsidR="0002241C" w:rsidRPr="007A3666">
        <w:rPr>
          <w:rFonts w:cs="Calibri"/>
          <w:sz w:val="24"/>
          <w:szCs w:val="24"/>
          <w:lang w:val="es-ES" w:eastAsia="es-ES"/>
        </w:rPr>
        <w:t>desinfección, técnicas, aplicación en material vegetal y sustratos, tipos de desinfectantes, métodos de dosificación, categorías toxicológicas, métodos de preparación, asepsia de herramientas y operarios.</w:t>
      </w:r>
    </w:p>
    <w:p w14:paraId="1E8693AB" w14:textId="473BAAB3" w:rsidR="002C465B" w:rsidRPr="002C465B" w:rsidRDefault="002C465B" w:rsidP="002C465B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/>
        </w:rPr>
      </w:pPr>
    </w:p>
    <w:p w14:paraId="2BDBD6C5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 xml:space="preserve">  </w:t>
      </w:r>
      <w:r w:rsidRPr="002C465B">
        <w:rPr>
          <w:rFonts w:ascii="Calibri" w:eastAsia="Arial" w:hAnsi="Calibri" w:cs="Calibri"/>
          <w:bCs/>
          <w:sz w:val="24"/>
          <w:szCs w:val="24"/>
        </w:rPr>
        <w:t>Ambiente requerido:  Unidad productiva de los aprendices.</w:t>
      </w:r>
    </w:p>
    <w:p w14:paraId="2BCB20A1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  Estrategias o técnicas didácticas activas: Simulaciones, demostración de métodos, dialogo de saberes, método de preguntas, exposiciones, presentación de videos y diapositivas.  </w:t>
      </w:r>
    </w:p>
    <w:p w14:paraId="2AAF8AE5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Pr="002C465B">
        <w:rPr>
          <w:rFonts w:ascii="Calibri" w:hAnsi="Calibri" w:cs="Calibri"/>
          <w:color w:val="000000" w:themeColor="text1"/>
          <w:sz w:val="24"/>
          <w:szCs w:val="24"/>
          <w:lang w:val="es-MX"/>
        </w:rPr>
        <w:t>Papel periódico, marcadores de colores, equipo para aplicación de agroquímicos, insecticidas, fungicidas, fertilizantes foliares, fertilizantes edáficos, dosificadores y EPP</w:t>
      </w:r>
    </w:p>
    <w:p w14:paraId="2B7034D5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Material de apoyo: videos, diapositivas y material escrito.</w:t>
      </w:r>
    </w:p>
    <w:p w14:paraId="0AA7875B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Evidencias de aprendizaje: talleres, presentaciones en clases.</w:t>
      </w:r>
    </w:p>
    <w:p w14:paraId="50533265" w14:textId="77777777" w:rsid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Instrumentos de evaluación: lista de chequeo.</w:t>
      </w:r>
    </w:p>
    <w:p w14:paraId="13C6087F" w14:textId="77777777" w:rsidR="0002241C" w:rsidRPr="0002241C" w:rsidRDefault="002C465B" w:rsidP="0002241C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Duración de la actividad:  </w:t>
      </w:r>
      <w:r>
        <w:rPr>
          <w:rFonts w:ascii="Calibri" w:eastAsia="Arial" w:hAnsi="Calibri" w:cs="Calibri"/>
          <w:bCs/>
          <w:sz w:val="24"/>
          <w:szCs w:val="24"/>
        </w:rPr>
        <w:t>4</w:t>
      </w:r>
      <w:r w:rsidRPr="002C465B">
        <w:rPr>
          <w:rFonts w:ascii="Calibri" w:eastAsia="Arial" w:hAnsi="Calibri" w:cs="Calibri"/>
          <w:bCs/>
          <w:sz w:val="24"/>
          <w:szCs w:val="24"/>
        </w:rPr>
        <w:t xml:space="preserve"> horas.</w:t>
      </w:r>
    </w:p>
    <w:p w14:paraId="3E5E540B" w14:textId="77777777" w:rsidR="0002241C" w:rsidRDefault="0002241C" w:rsidP="0002241C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</w:p>
    <w:p w14:paraId="42C352DF" w14:textId="31A91383" w:rsidR="00815D58" w:rsidRPr="0002241C" w:rsidRDefault="00FE7202" w:rsidP="0002241C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02241C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02241C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02241C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02241C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461ADF62" w14:textId="2368D174" w:rsidR="0002241C" w:rsidRPr="007A3666" w:rsidRDefault="00DD7DE9" w:rsidP="0002241C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 w:eastAsia="es-ES"/>
        </w:rPr>
      </w:pPr>
      <w:r w:rsidRPr="002C465B">
        <w:rPr>
          <w:rFonts w:eastAsia="Arial" w:cs="Calibri"/>
          <w:bCs/>
          <w:sz w:val="24"/>
          <w:szCs w:val="24"/>
        </w:rPr>
        <w:t xml:space="preserve">Descripción de la actividad: </w:t>
      </w:r>
      <w:r w:rsidR="005F661E" w:rsidRPr="002C465B">
        <w:rPr>
          <w:rFonts w:eastAsia="Arial" w:cs="Calibri"/>
          <w:bCs/>
          <w:sz w:val="24"/>
          <w:szCs w:val="24"/>
        </w:rPr>
        <w:t xml:space="preserve"> </w:t>
      </w:r>
      <w:r w:rsidR="0002241C" w:rsidRPr="007A3666">
        <w:rPr>
          <w:rFonts w:cs="Calibri"/>
          <w:sz w:val="24"/>
          <w:szCs w:val="24"/>
          <w:lang w:val="es-ES" w:eastAsia="es-ES"/>
        </w:rPr>
        <w:t>Identifica los métodos de producción de material vegetal, concepto, tipos, manipulación, métodos de producción, procedimientos y manejo de la producción de material vegetal y novedades presentadas en el proceso</w:t>
      </w:r>
    </w:p>
    <w:p w14:paraId="7527B56C" w14:textId="043930E0" w:rsidR="002C465B" w:rsidRPr="002C465B" w:rsidRDefault="002C465B" w:rsidP="002C465B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 w:eastAsia="es-ES"/>
        </w:rPr>
      </w:pPr>
    </w:p>
    <w:p w14:paraId="38F33578" w14:textId="7B309440" w:rsidR="002C465B" w:rsidRPr="002C465B" w:rsidRDefault="00070343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ascii="Calibri" w:eastAsia="Arial" w:hAnsi="Calibri" w:cs="Calibri"/>
          <w:bCs/>
          <w:sz w:val="24"/>
          <w:szCs w:val="24"/>
        </w:rPr>
        <w:t>Ambiente requerido:  A</w:t>
      </w:r>
      <w:r w:rsidR="0002241C">
        <w:rPr>
          <w:rFonts w:ascii="Calibri" w:eastAsia="Arial" w:hAnsi="Calibri" w:cs="Calibri"/>
          <w:bCs/>
          <w:sz w:val="24"/>
          <w:szCs w:val="24"/>
        </w:rPr>
        <w:t>ula de clases</w:t>
      </w:r>
      <w:r w:rsidR="002C465B" w:rsidRPr="002C465B">
        <w:rPr>
          <w:rFonts w:ascii="Calibri" w:eastAsia="Arial" w:hAnsi="Calibri" w:cs="Calibri"/>
          <w:bCs/>
          <w:sz w:val="24"/>
          <w:szCs w:val="24"/>
        </w:rPr>
        <w:t>.</w:t>
      </w:r>
    </w:p>
    <w:p w14:paraId="65570E7D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  Estrategias o técnicas didácticas activas: Simulaciones, demostración de métodos, dialogo de saberes, método de preguntas, exposiciones, presentación de videos y diapositivas.  </w:t>
      </w:r>
    </w:p>
    <w:p w14:paraId="57D3BFB4" w14:textId="4A42C018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="00070343" w:rsidRPr="00070343">
        <w:rPr>
          <w:rFonts w:ascii="Calibri" w:hAnsi="Calibri" w:cs="Calibri"/>
          <w:color w:val="000000" w:themeColor="text1"/>
          <w:lang w:val="es-MX"/>
        </w:rPr>
        <w:t>Papel periódico, marcadores de colores</w:t>
      </w:r>
      <w:r w:rsidR="00070343">
        <w:rPr>
          <w:rFonts w:ascii="Arial" w:hAnsi="Arial" w:cs="Arial"/>
          <w:color w:val="000000" w:themeColor="text1"/>
          <w:lang w:val="es-MX"/>
        </w:rPr>
        <w:t>.</w:t>
      </w:r>
    </w:p>
    <w:p w14:paraId="716E449D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Material de apoyo: videos, diapositivas y material escrito.</w:t>
      </w:r>
    </w:p>
    <w:p w14:paraId="2E4B2E47" w14:textId="77777777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Evidencias de aprendizaje: talleres, presentaciones en clases.</w:t>
      </w:r>
    </w:p>
    <w:p w14:paraId="153B1B5C" w14:textId="05AB3339" w:rsidR="002C465B" w:rsidRPr="002C465B" w:rsidRDefault="002C465B" w:rsidP="002C465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Instrumentos de evaluación: lista de chequeo.</w:t>
      </w:r>
    </w:p>
    <w:p w14:paraId="06772773" w14:textId="77777777" w:rsidR="002C465B" w:rsidRPr="002C465B" w:rsidRDefault="002C465B" w:rsidP="002C465B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0"/>
        <w:rPr>
          <w:rFonts w:ascii="Calibri" w:hAnsi="Calibri" w:cs="Calibri"/>
          <w:sz w:val="20"/>
          <w:szCs w:val="20"/>
          <w:lang w:val="es-ES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Duración de la actividad:  4 horas.</w:t>
      </w:r>
    </w:p>
    <w:p w14:paraId="78A6AE4D" w14:textId="77777777" w:rsidR="002C465B" w:rsidRDefault="002C465B" w:rsidP="002C465B">
      <w:pPr>
        <w:autoSpaceDE w:val="0"/>
        <w:autoSpaceDN w:val="0"/>
        <w:adjustRightInd w:val="0"/>
        <w:spacing w:after="0"/>
        <w:ind w:left="360"/>
        <w:rPr>
          <w:rFonts w:eastAsia="Arial" w:cs="Calibri"/>
          <w:bCs/>
          <w:sz w:val="24"/>
          <w:szCs w:val="24"/>
        </w:rPr>
      </w:pPr>
    </w:p>
    <w:p w14:paraId="1821B23B" w14:textId="77777777" w:rsidR="002C465B" w:rsidRDefault="002C465B" w:rsidP="002C465B">
      <w:pPr>
        <w:autoSpaceDE w:val="0"/>
        <w:autoSpaceDN w:val="0"/>
        <w:adjustRightInd w:val="0"/>
        <w:spacing w:after="0"/>
        <w:rPr>
          <w:rFonts w:eastAsia="Arial" w:cs="Calibri"/>
          <w:bCs/>
          <w:sz w:val="24"/>
          <w:szCs w:val="24"/>
        </w:rPr>
      </w:pPr>
    </w:p>
    <w:p w14:paraId="3AC43708" w14:textId="76FAEB18" w:rsidR="00D92676" w:rsidRPr="007A3666" w:rsidRDefault="00D92676" w:rsidP="00D92676">
      <w:pPr>
        <w:autoSpaceDE w:val="0"/>
        <w:autoSpaceDN w:val="0"/>
        <w:adjustRightInd w:val="0"/>
        <w:spacing w:after="0"/>
        <w:jc w:val="both"/>
        <w:rPr>
          <w:rFonts w:cs="Calibri"/>
          <w:sz w:val="24"/>
          <w:szCs w:val="24"/>
          <w:lang w:val="es-ES" w:eastAsia="es-ES"/>
        </w:rPr>
      </w:pPr>
      <w:r>
        <w:rPr>
          <w:rFonts w:eastAsia="Arial" w:cs="Calibri"/>
          <w:bCs/>
          <w:sz w:val="24"/>
          <w:szCs w:val="24"/>
        </w:rPr>
        <w:lastRenderedPageBreak/>
        <w:t xml:space="preserve">Descripción de la actividad: </w:t>
      </w:r>
      <w:proofErr w:type="spellStart"/>
      <w:r w:rsidRPr="007A3666">
        <w:rPr>
          <w:rFonts w:cs="Calibri"/>
          <w:sz w:val="24"/>
          <w:szCs w:val="24"/>
          <w:lang w:eastAsia="es-ES"/>
        </w:rPr>
        <w:t>Apl</w:t>
      </w:r>
      <w:r w:rsidRPr="007A3666">
        <w:rPr>
          <w:rFonts w:cs="Calibri"/>
          <w:sz w:val="24"/>
          <w:szCs w:val="24"/>
          <w:lang w:val="es-ES" w:eastAsia="es-ES"/>
        </w:rPr>
        <w:t>ica</w:t>
      </w:r>
      <w:proofErr w:type="spellEnd"/>
      <w:r w:rsidRPr="007A3666">
        <w:rPr>
          <w:rFonts w:cs="Calibri"/>
          <w:sz w:val="24"/>
          <w:szCs w:val="24"/>
          <w:lang w:val="es-ES" w:eastAsia="es-ES"/>
        </w:rPr>
        <w:t xml:space="preserve"> los métodos de producción de material vegetal, tipos, manipulación, métodos de producción, procedimientos y manejo de la producción de material vegetal y novedades presentadas en el proceso</w:t>
      </w:r>
    </w:p>
    <w:p w14:paraId="5FCF6E5F" w14:textId="3D0C482E" w:rsidR="002C465B" w:rsidRDefault="002C465B" w:rsidP="002C465B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/>
        </w:rPr>
      </w:pPr>
    </w:p>
    <w:p w14:paraId="32A0DE3D" w14:textId="795D4070" w:rsidR="005C5BE0" w:rsidRPr="002C465B" w:rsidRDefault="005C5BE0" w:rsidP="005C5BE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>
        <w:rPr>
          <w:rFonts w:cs="Calibri"/>
          <w:sz w:val="24"/>
          <w:szCs w:val="24"/>
          <w:lang w:val="es-ES"/>
        </w:rPr>
        <w:t xml:space="preserve"> </w:t>
      </w:r>
      <w:r w:rsidRPr="002C465B">
        <w:rPr>
          <w:rFonts w:ascii="Calibri" w:eastAsia="Arial" w:hAnsi="Calibri" w:cs="Calibri"/>
          <w:bCs/>
          <w:sz w:val="24"/>
          <w:szCs w:val="24"/>
        </w:rPr>
        <w:t>Ambiente requerido:  Unidad productiva de los aprendices.</w:t>
      </w:r>
    </w:p>
    <w:p w14:paraId="607A94B6" w14:textId="77777777" w:rsidR="005C5BE0" w:rsidRPr="002C465B" w:rsidRDefault="005C5BE0" w:rsidP="005C5BE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  Estrategias o técnicas didácticas activas: Simulaciones, demostración de métodos, dialogo de saberes, método de preguntas, exposiciones, presentación de videos y diapositivas.  </w:t>
      </w:r>
    </w:p>
    <w:p w14:paraId="59A8000E" w14:textId="1406EEC5" w:rsidR="005C5BE0" w:rsidRPr="00D92676" w:rsidRDefault="005C5BE0" w:rsidP="005C5BE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Hojas tamaño carta, marcadores, lapicero, Cinta métrica, </w:t>
      </w:r>
      <w:proofErr w:type="spellStart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palin</w:t>
      </w:r>
      <w:proofErr w:type="spellEnd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bolsas plásticas, nylon, </w:t>
      </w:r>
      <w:proofErr w:type="spellStart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polisombra</w:t>
      </w:r>
      <w:proofErr w:type="spellEnd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malla gallinero, plástico </w:t>
      </w:r>
      <w:proofErr w:type="gramStart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negro,  pala</w:t>
      </w:r>
      <w:proofErr w:type="gramEnd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carretillas, material de la zona, semillas y material vegetal,  fungicidas, bactericidas, </w:t>
      </w:r>
      <w:proofErr w:type="spellStart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nematicidas</w:t>
      </w:r>
      <w:proofErr w:type="spellEnd"/>
      <w:r w:rsidR="00D92676"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, desinfectantes de uso doméstico y EPP</w:t>
      </w:r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.</w:t>
      </w:r>
    </w:p>
    <w:p w14:paraId="1D16EF2E" w14:textId="77777777" w:rsidR="005C5BE0" w:rsidRPr="002C465B" w:rsidRDefault="005C5BE0" w:rsidP="005C5BE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Material de apoyo: videos, diapositivas y material escrito.</w:t>
      </w:r>
    </w:p>
    <w:p w14:paraId="13E2863D" w14:textId="77777777" w:rsidR="005C5BE0" w:rsidRPr="002C465B" w:rsidRDefault="005C5BE0" w:rsidP="005C5BE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Evidencias de aprendizaje: talleres, presentaciones en clases.</w:t>
      </w:r>
    </w:p>
    <w:p w14:paraId="0F164AB0" w14:textId="77777777" w:rsidR="005C5BE0" w:rsidRDefault="005C5BE0" w:rsidP="005C5BE0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Instrumentos de evaluación: lista de chequeo.</w:t>
      </w:r>
    </w:p>
    <w:p w14:paraId="14E65CEA" w14:textId="77777777" w:rsidR="001D76BB" w:rsidRDefault="005C5BE0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5C5BE0">
        <w:rPr>
          <w:rFonts w:ascii="Calibri" w:eastAsia="Arial" w:hAnsi="Calibri" w:cs="Calibri"/>
          <w:bCs/>
          <w:sz w:val="24"/>
          <w:szCs w:val="24"/>
        </w:rPr>
        <w:t>Duración de la actividad:  4 horas</w:t>
      </w:r>
    </w:p>
    <w:p w14:paraId="10BA0EBE" w14:textId="4CBF9AEB" w:rsidR="001D76BB" w:rsidRPr="001D76BB" w:rsidRDefault="001D76BB" w:rsidP="001D76B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1D76BB">
        <w:rPr>
          <w:rFonts w:eastAsia="Arial" w:cs="Calibri"/>
          <w:bCs/>
          <w:sz w:val="24"/>
          <w:szCs w:val="24"/>
        </w:rPr>
        <w:t xml:space="preserve">Descripción de la </w:t>
      </w:r>
      <w:proofErr w:type="gramStart"/>
      <w:r w:rsidRPr="001D76BB">
        <w:rPr>
          <w:rFonts w:eastAsia="Arial" w:cs="Calibri"/>
          <w:bCs/>
          <w:sz w:val="24"/>
          <w:szCs w:val="24"/>
        </w:rPr>
        <w:t>actividad</w:t>
      </w:r>
      <w:r w:rsidRPr="001D76BB">
        <w:rPr>
          <w:rFonts w:cs="Calibri"/>
          <w:sz w:val="24"/>
          <w:szCs w:val="24"/>
        </w:rPr>
        <w:t xml:space="preserve"> :</w:t>
      </w:r>
      <w:proofErr w:type="gramEnd"/>
      <w:r w:rsidRPr="001D76BB">
        <w:rPr>
          <w:rFonts w:cs="Calibri"/>
          <w:sz w:val="24"/>
          <w:szCs w:val="24"/>
        </w:rPr>
        <w:t xml:space="preserve"> Desinfectar, encalar y abonar las eras, surcos, bolsas y bandejas donde se sembrarán las semillas y el material de propagación asexual.</w:t>
      </w:r>
    </w:p>
    <w:p w14:paraId="7148F91A" w14:textId="777B27E9" w:rsidR="001D76BB" w:rsidRPr="002C465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Ambiente requerido:  Unidad productiva de los aprendices.</w:t>
      </w:r>
    </w:p>
    <w:p w14:paraId="178947FE" w14:textId="77777777" w:rsidR="001D76BB" w:rsidRPr="002C465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  Estrategias o técnicas didácticas activas: Simulaciones, demostración de métodos, dialogo de saberes, método de preguntas, exposiciones, presentación de videos y diapositivas.  </w:t>
      </w:r>
    </w:p>
    <w:p w14:paraId="089BA455" w14:textId="77777777" w:rsidR="001D76BB" w:rsidRPr="00D92676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 xml:space="preserve">Materiales de formación: </w:t>
      </w:r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Hojas tamaño carta, marcadores, lapicero, Cinta métrica, </w:t>
      </w:r>
      <w:proofErr w:type="spellStart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palin</w:t>
      </w:r>
      <w:proofErr w:type="spellEnd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bolsas plásticas, nylon, </w:t>
      </w:r>
      <w:proofErr w:type="spellStart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polisombra</w:t>
      </w:r>
      <w:proofErr w:type="spellEnd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malla gallinero, plástico </w:t>
      </w:r>
      <w:proofErr w:type="gramStart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negro,  pala</w:t>
      </w:r>
      <w:proofErr w:type="gramEnd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 xml:space="preserve">, carretillas, material de la zona, semillas y material vegetal,  fungicidas, bactericidas, </w:t>
      </w:r>
      <w:proofErr w:type="spellStart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nematicidas</w:t>
      </w:r>
      <w:proofErr w:type="spellEnd"/>
      <w:r w:rsidRPr="00D92676">
        <w:rPr>
          <w:rFonts w:ascii="Calibri" w:hAnsi="Calibri" w:cs="Calibri"/>
          <w:color w:val="000000" w:themeColor="text1"/>
          <w:sz w:val="24"/>
          <w:szCs w:val="24"/>
          <w:lang w:val="es-MX"/>
        </w:rPr>
        <w:t>, desinfectantes de uso doméstico y EPP.</w:t>
      </w:r>
    </w:p>
    <w:p w14:paraId="55FC082D" w14:textId="77777777" w:rsidR="001D76BB" w:rsidRPr="002C465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Material de apoyo: videos, diapositivas y material escrito.</w:t>
      </w:r>
    </w:p>
    <w:p w14:paraId="40D28223" w14:textId="77777777" w:rsidR="001D76BB" w:rsidRPr="002C465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Evidencias de aprendizaje: talleres, presentaciones en clases.</w:t>
      </w:r>
    </w:p>
    <w:p w14:paraId="66D73FBF" w14:textId="77777777" w:rsidR="001D76B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2C465B">
        <w:rPr>
          <w:rFonts w:ascii="Calibri" w:eastAsia="Arial" w:hAnsi="Calibri" w:cs="Calibri"/>
          <w:bCs/>
          <w:sz w:val="24"/>
          <w:szCs w:val="24"/>
        </w:rPr>
        <w:t>Instrumentos de evaluación: lista de chequeo.</w:t>
      </w:r>
    </w:p>
    <w:p w14:paraId="6DA6F81E" w14:textId="64A8D5A7" w:rsidR="001D76BB" w:rsidRPr="001D76BB" w:rsidRDefault="001D76BB" w:rsidP="001D76BB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  <w:sz w:val="24"/>
          <w:szCs w:val="24"/>
        </w:rPr>
      </w:pPr>
      <w:r w:rsidRPr="005C5BE0">
        <w:rPr>
          <w:rFonts w:ascii="Calibri" w:eastAsia="Arial" w:hAnsi="Calibri" w:cs="Calibri"/>
          <w:bCs/>
          <w:sz w:val="24"/>
          <w:szCs w:val="24"/>
        </w:rPr>
        <w:t>Duración de la actividad:  4 horas</w:t>
      </w:r>
    </w:p>
    <w:p w14:paraId="6AAE3F40" w14:textId="77777777" w:rsidR="001D76BB" w:rsidRPr="001D76BB" w:rsidRDefault="001D76BB" w:rsidP="001D76BB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</w:p>
    <w:p w14:paraId="2E5AF2F3" w14:textId="2110AAC6" w:rsidR="002C465B" w:rsidRPr="002C465B" w:rsidRDefault="002C465B" w:rsidP="002C465B">
      <w:pPr>
        <w:autoSpaceDE w:val="0"/>
        <w:autoSpaceDN w:val="0"/>
        <w:adjustRightInd w:val="0"/>
        <w:spacing w:after="0"/>
        <w:rPr>
          <w:rFonts w:cs="Calibri"/>
          <w:sz w:val="24"/>
          <w:szCs w:val="24"/>
          <w:lang w:val="es-ES"/>
        </w:rPr>
      </w:pPr>
    </w:p>
    <w:p w14:paraId="71E26431" w14:textId="5BA27287" w:rsidR="00DD7DE9" w:rsidRPr="00627112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</w:p>
    <w:p w14:paraId="09BB763B" w14:textId="6A050B8A" w:rsidR="00B53D0D" w:rsidRPr="00627112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627112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627112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165"/>
        <w:gridCol w:w="1166"/>
        <w:gridCol w:w="1848"/>
        <w:gridCol w:w="1484"/>
        <w:gridCol w:w="2464"/>
        <w:gridCol w:w="1502"/>
      </w:tblGrid>
      <w:tr w:rsidR="004627B3" w:rsidRPr="00627112" w14:paraId="7EF4B68F" w14:textId="77777777" w:rsidTr="004627B3">
        <w:trPr>
          <w:trHeight w:val="464"/>
        </w:trPr>
        <w:tc>
          <w:tcPr>
            <w:tcW w:w="1165" w:type="dxa"/>
            <w:shd w:val="clear" w:color="auto" w:fill="262626" w:themeFill="text1" w:themeFillTint="D9"/>
            <w:vAlign w:val="center"/>
          </w:tcPr>
          <w:p w14:paraId="5DA1453A" w14:textId="6E6E18AE" w:rsidR="007659AA" w:rsidRPr="00627112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627112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166" w:type="dxa"/>
            <w:shd w:val="clear" w:color="auto" w:fill="262626" w:themeFill="text1" w:themeFillTint="D9"/>
            <w:vAlign w:val="center"/>
          </w:tcPr>
          <w:p w14:paraId="7DEC9540" w14:textId="1003F5C8" w:rsidR="007659AA" w:rsidRPr="00627112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627112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848" w:type="dxa"/>
            <w:shd w:val="clear" w:color="auto" w:fill="262626" w:themeFill="text1" w:themeFillTint="D9"/>
            <w:vAlign w:val="center"/>
          </w:tcPr>
          <w:p w14:paraId="2436F871" w14:textId="11839121" w:rsidR="007659AA" w:rsidRPr="00627112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627112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484" w:type="dxa"/>
            <w:shd w:val="clear" w:color="auto" w:fill="262626" w:themeFill="text1" w:themeFillTint="D9"/>
            <w:vAlign w:val="center"/>
          </w:tcPr>
          <w:p w14:paraId="366AA20D" w14:textId="19C7E207" w:rsidR="007659AA" w:rsidRPr="00627112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627112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2696" w:type="dxa"/>
            <w:shd w:val="clear" w:color="auto" w:fill="262626" w:themeFill="text1" w:themeFillTint="D9"/>
            <w:vAlign w:val="center"/>
          </w:tcPr>
          <w:p w14:paraId="33D7A4C4" w14:textId="77777777" w:rsidR="007659AA" w:rsidRPr="00627112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627112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270" w:type="dxa"/>
            <w:shd w:val="clear" w:color="auto" w:fill="262626" w:themeFill="text1" w:themeFillTint="D9"/>
            <w:vAlign w:val="center"/>
          </w:tcPr>
          <w:p w14:paraId="72D8B716" w14:textId="77777777" w:rsidR="007659AA" w:rsidRPr="00627112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627112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52604" w:rsidRPr="00627112" w14:paraId="5B95941D" w14:textId="77777777" w:rsidTr="004627B3">
        <w:trPr>
          <w:trHeight w:val="653"/>
        </w:trPr>
        <w:tc>
          <w:tcPr>
            <w:tcW w:w="1165" w:type="dxa"/>
          </w:tcPr>
          <w:p w14:paraId="645FCB30" w14:textId="5814448F" w:rsidR="007659AA" w:rsidRPr="00627112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1574F07D" w14:textId="6C5718D0" w:rsidR="007659AA" w:rsidRPr="00627112" w:rsidRDefault="007659A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462F0C00" w14:textId="77777777" w:rsidR="0023109E" w:rsidRPr="0023109E" w:rsidRDefault="0023109E" w:rsidP="00231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23109E">
              <w:rPr>
                <w:rFonts w:cs="Calibri"/>
                <w:sz w:val="24"/>
                <w:szCs w:val="24"/>
                <w:lang w:val="es-ES" w:eastAsia="es-ES"/>
              </w:rPr>
              <w:t xml:space="preserve">Reconocer las diferentes áreas de producción, tipos, características, condiciones, señalización y diferenciación, </w:t>
            </w:r>
          </w:p>
          <w:p w14:paraId="15EC4940" w14:textId="77777777" w:rsidR="0023109E" w:rsidRPr="0023109E" w:rsidRDefault="0023109E" w:rsidP="00231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23109E">
              <w:rPr>
                <w:rFonts w:cs="Calibri"/>
                <w:sz w:val="24"/>
                <w:szCs w:val="24"/>
                <w:lang w:val="es-ES" w:eastAsia="es-ES"/>
              </w:rPr>
              <w:t>insumos y recursos: tipos, características, fichas técnicas, aplicación y manejo; mediante el uso de presentaciones, videos y material didáctico.</w:t>
            </w:r>
          </w:p>
          <w:p w14:paraId="24C2C949" w14:textId="77777777" w:rsidR="0023109E" w:rsidRPr="0023109E" w:rsidRDefault="0023109E" w:rsidP="002310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5FB0AF5D" w14:textId="77777777" w:rsidR="0023109E" w:rsidRPr="00021FAA" w:rsidRDefault="0023109E" w:rsidP="0023109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" w:hAnsi="Arial" w:cs="Arial"/>
                <w:lang w:val="es-ES"/>
              </w:rPr>
            </w:pPr>
            <w:r w:rsidRPr="0023109E">
              <w:rPr>
                <w:rFonts w:eastAsia="Arial" w:cs="Calibri"/>
                <w:sz w:val="24"/>
                <w:szCs w:val="24"/>
                <w:lang w:val="es-ES"/>
              </w:rPr>
              <w:t>Socializar con el resto de los compañeros participantes</w:t>
            </w:r>
            <w:r w:rsidRPr="00021FAA">
              <w:rPr>
                <w:rFonts w:ascii="Arial" w:eastAsia="Arial" w:hAnsi="Arial" w:cs="Arial"/>
                <w:lang w:val="es-ES"/>
              </w:rPr>
              <w:t>.</w:t>
            </w:r>
          </w:p>
          <w:p w14:paraId="2B92BADE" w14:textId="37E43D41" w:rsidR="007659AA" w:rsidRPr="00627112" w:rsidRDefault="007659AA" w:rsidP="00262D3B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24E5EC53" w14:textId="08671777" w:rsidR="007659AA" w:rsidRPr="00627112" w:rsidRDefault="00553BEA" w:rsidP="00BB464D">
            <w:pPr>
              <w:spacing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exposiciones.</w:t>
            </w:r>
          </w:p>
        </w:tc>
        <w:tc>
          <w:tcPr>
            <w:tcW w:w="2696" w:type="dxa"/>
          </w:tcPr>
          <w:p w14:paraId="5564557F" w14:textId="4EB8EC96" w:rsidR="00746CCD" w:rsidRPr="00627112" w:rsidRDefault="0010723C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10723C">
              <w:rPr>
                <w:rFonts w:cs="Calibri"/>
                <w:sz w:val="24"/>
                <w:szCs w:val="24"/>
                <w:lang w:eastAsia="es-ES"/>
              </w:rPr>
              <w:t>A</w:t>
            </w:r>
            <w:r w:rsidRPr="0010723C">
              <w:rPr>
                <w:rFonts w:cs="Calibri"/>
                <w:sz w:val="24"/>
                <w:szCs w:val="24"/>
                <w:lang w:val="es-ES" w:eastAsia="es-ES"/>
              </w:rPr>
              <w:t>plica con responsabilidad criterios técnicos para la preparación de áreas de producción de material vegetal teniendo en cuenta las normativas vigentes</w:t>
            </w:r>
            <w:r w:rsidRPr="008D7661">
              <w:rPr>
                <w:rFonts w:ascii="Arial" w:hAnsi="Arial" w:cs="Arial"/>
                <w:lang w:val="es-ES" w:eastAsia="es-ES"/>
              </w:rPr>
              <w:t>.</w:t>
            </w:r>
          </w:p>
          <w:p w14:paraId="23A802B2" w14:textId="50BA664E" w:rsidR="007659AA" w:rsidRPr="00627112" w:rsidRDefault="007659AA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270" w:type="dxa"/>
          </w:tcPr>
          <w:p w14:paraId="1BBB7A0B" w14:textId="77777777" w:rsidR="00085694" w:rsidRPr="00627112" w:rsidRDefault="00085694" w:rsidP="0008569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7F7C38A2" w14:textId="0245C2DB" w:rsidR="007659AA" w:rsidRPr="00627112" w:rsidRDefault="00085694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3E7682F7" w14:textId="77777777" w:rsidTr="004627B3">
        <w:trPr>
          <w:trHeight w:val="70"/>
        </w:trPr>
        <w:tc>
          <w:tcPr>
            <w:tcW w:w="1165" w:type="dxa"/>
          </w:tcPr>
          <w:p w14:paraId="5D34A9BA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4860376F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141930BE" w14:textId="77777777" w:rsidR="00FE7810" w:rsidRPr="00FE7810" w:rsidRDefault="00FE7810" w:rsidP="00FE7810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FE7810">
              <w:rPr>
                <w:rFonts w:cs="Calibri"/>
                <w:sz w:val="24"/>
                <w:szCs w:val="24"/>
                <w:lang w:val="es-ES" w:eastAsia="es-ES"/>
              </w:rPr>
              <w:t xml:space="preserve">Determina las condiciones de suelo, </w:t>
            </w:r>
            <w:r w:rsidRPr="00FE7810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>fertilización, muestreo, análisis e interpretación de resultados, tipos de sustratos, importancia y uso en áreas de producción de material vegetal.</w:t>
            </w:r>
          </w:p>
          <w:p w14:paraId="256FB11B" w14:textId="77777777" w:rsidR="00FE7810" w:rsidRPr="00FE7810" w:rsidRDefault="00FE7810" w:rsidP="00FE7810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631EA435" w14:textId="48EA289B" w:rsidR="00262D3B" w:rsidRPr="00627112" w:rsidRDefault="00FE7810" w:rsidP="00FE7810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eastAsia="Arial" w:cs="Calibri"/>
                <w:sz w:val="24"/>
                <w:szCs w:val="24"/>
                <w:lang w:val="es-ES"/>
              </w:rPr>
            </w:pPr>
            <w:r w:rsidRPr="00FE7810">
              <w:rPr>
                <w:rFonts w:eastAsia="Arial" w:cs="Calibri"/>
                <w:sz w:val="24"/>
                <w:szCs w:val="24"/>
                <w:lang w:val="es-ES"/>
              </w:rPr>
              <w:t>Socializar con el resto de los compañeros participantes.</w:t>
            </w:r>
          </w:p>
          <w:p w14:paraId="2E3B889F" w14:textId="76CD966F" w:rsidR="00B772F1" w:rsidRPr="00627112" w:rsidRDefault="00B772F1" w:rsidP="00262D3B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484" w:type="dxa"/>
          </w:tcPr>
          <w:p w14:paraId="3CF519CC" w14:textId="6A8EA802" w:rsidR="00B772F1" w:rsidRPr="00627112" w:rsidRDefault="00553BE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lastRenderedPageBreak/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</w:t>
            </w:r>
            <w:r w:rsidRPr="00627112">
              <w:rPr>
                <w:rFonts w:cs="Calibri"/>
                <w:sz w:val="24"/>
                <w:szCs w:val="24"/>
              </w:rPr>
              <w:lastRenderedPageBreak/>
              <w:t>exposiciones.</w:t>
            </w:r>
          </w:p>
        </w:tc>
        <w:tc>
          <w:tcPr>
            <w:tcW w:w="2696" w:type="dxa"/>
          </w:tcPr>
          <w:p w14:paraId="20AEF3F6" w14:textId="77A9862E" w:rsidR="0010723C" w:rsidRPr="0010723C" w:rsidRDefault="0010723C" w:rsidP="0010723C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10723C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 xml:space="preserve">Describe las técnicas de preparación del suelo según </w:t>
            </w:r>
            <w:r w:rsidRPr="0010723C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>recomendaciones técnicas.</w:t>
            </w:r>
          </w:p>
          <w:p w14:paraId="0530BF75" w14:textId="7E40D501" w:rsidR="00746CCD" w:rsidRPr="00627112" w:rsidRDefault="00746CCD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21EB7F61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14:paraId="2CCE67F4" w14:textId="77777777" w:rsidR="00085694" w:rsidRPr="00627112" w:rsidRDefault="00085694" w:rsidP="0008569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Lista de chequeo.</w:t>
            </w:r>
          </w:p>
          <w:p w14:paraId="62825EAA" w14:textId="0576BF88" w:rsidR="00B772F1" w:rsidRPr="00627112" w:rsidRDefault="00085694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52A67831" w14:textId="77777777" w:rsidTr="004627B3">
        <w:trPr>
          <w:trHeight w:val="795"/>
        </w:trPr>
        <w:tc>
          <w:tcPr>
            <w:tcW w:w="1165" w:type="dxa"/>
          </w:tcPr>
          <w:p w14:paraId="7D55CD57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5FB38A60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075E06D5" w14:textId="77777777" w:rsidR="00FE7810" w:rsidRPr="00FE7810" w:rsidRDefault="00FE7810" w:rsidP="00FE7810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FE7810">
              <w:rPr>
                <w:rFonts w:cs="Calibri"/>
                <w:sz w:val="24"/>
                <w:szCs w:val="24"/>
                <w:lang w:val="es-ES" w:eastAsia="es-ES"/>
              </w:rPr>
              <w:t>Determina las condiciones de suelo, fertilización, muestreo, análisis e interpretación de resultados, tipos de sustratos, importancia y uso en áreas de producción de material vegetal.</w:t>
            </w:r>
          </w:p>
          <w:p w14:paraId="3D38D47F" w14:textId="77777777" w:rsidR="00FE7810" w:rsidRPr="00FE7810" w:rsidRDefault="00FE7810" w:rsidP="00FE7810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483CF20A" w14:textId="77777777" w:rsidR="00FE7810" w:rsidRPr="00FE7810" w:rsidRDefault="00FE7810" w:rsidP="00FE781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Arial" w:cs="Calibri"/>
                <w:sz w:val="24"/>
                <w:szCs w:val="24"/>
                <w:lang w:val="es-ES"/>
              </w:rPr>
            </w:pPr>
            <w:r w:rsidRPr="00FE7810">
              <w:rPr>
                <w:rFonts w:eastAsia="Arial" w:cs="Calibri"/>
                <w:sz w:val="24"/>
                <w:szCs w:val="24"/>
                <w:lang w:val="es-ES"/>
              </w:rPr>
              <w:lastRenderedPageBreak/>
              <w:t>Socializar con el resto de los compañeros participantes.</w:t>
            </w:r>
          </w:p>
          <w:p w14:paraId="05D063D0" w14:textId="4668E00A" w:rsidR="00B772F1" w:rsidRPr="0023109E" w:rsidRDefault="00B772F1" w:rsidP="0023109E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84" w:type="dxa"/>
          </w:tcPr>
          <w:p w14:paraId="04A8C44E" w14:textId="7DD05440" w:rsidR="00746CCD" w:rsidRPr="00627112" w:rsidRDefault="00553BEA" w:rsidP="00746CCD">
            <w:pPr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lastRenderedPageBreak/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exposiciones.</w:t>
            </w:r>
          </w:p>
          <w:p w14:paraId="2691DB5C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6" w:type="dxa"/>
          </w:tcPr>
          <w:p w14:paraId="1CD1B5F4" w14:textId="77777777" w:rsidR="00430E00" w:rsidRPr="0010723C" w:rsidRDefault="00430E00" w:rsidP="00430E00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10723C">
              <w:rPr>
                <w:rFonts w:cs="Calibri"/>
                <w:sz w:val="24"/>
                <w:szCs w:val="24"/>
                <w:lang w:val="es-ES" w:eastAsia="es-ES"/>
              </w:rPr>
              <w:t>Describe las técnicas de preparación del suelo según recomendaciones técnicas.</w:t>
            </w:r>
          </w:p>
          <w:p w14:paraId="3987940A" w14:textId="185BB08D" w:rsidR="0010723C" w:rsidRPr="0010723C" w:rsidRDefault="0010723C" w:rsidP="001072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es-ES"/>
              </w:rPr>
            </w:pPr>
          </w:p>
          <w:p w14:paraId="597FA0F4" w14:textId="2F1AFDCE" w:rsidR="00746CCD" w:rsidRPr="00627112" w:rsidRDefault="00746CCD" w:rsidP="00746CCD">
            <w:pPr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4499261F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14:paraId="186CBAB8" w14:textId="77777777" w:rsidR="00085694" w:rsidRPr="00627112" w:rsidRDefault="00085694" w:rsidP="0008569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42585AF6" w14:textId="1E43DEFE" w:rsidR="00B772F1" w:rsidRPr="00627112" w:rsidRDefault="00085694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51262EFD" w14:textId="77777777" w:rsidTr="004627B3">
        <w:trPr>
          <w:trHeight w:val="795"/>
        </w:trPr>
        <w:tc>
          <w:tcPr>
            <w:tcW w:w="1165" w:type="dxa"/>
          </w:tcPr>
          <w:p w14:paraId="2323951F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271C7E89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5C8A0F44" w14:textId="77777777" w:rsidR="00B607FE" w:rsidRPr="00B607FE" w:rsidRDefault="00B607FE" w:rsidP="00B607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B607FE">
              <w:rPr>
                <w:rFonts w:cs="Calibri"/>
                <w:sz w:val="24"/>
                <w:szCs w:val="24"/>
                <w:lang w:eastAsia="es-ES"/>
              </w:rPr>
              <w:t>D</w:t>
            </w:r>
            <w:proofErr w:type="spellStart"/>
            <w:r w:rsidRPr="00B607FE">
              <w:rPr>
                <w:rFonts w:cs="Calibri"/>
                <w:sz w:val="24"/>
                <w:szCs w:val="24"/>
                <w:lang w:val="es-ES" w:eastAsia="es-ES"/>
              </w:rPr>
              <w:t>etermina</w:t>
            </w:r>
            <w:proofErr w:type="spellEnd"/>
            <w:r w:rsidRPr="00B607FE">
              <w:rPr>
                <w:rFonts w:cs="Calibri"/>
                <w:sz w:val="24"/>
                <w:szCs w:val="24"/>
                <w:lang w:val="es-ES" w:eastAsia="es-ES"/>
              </w:rPr>
              <w:t xml:space="preserve"> los tipos de preparación y manejo de material vegetal: conceptos, tipos, características de calidad, técnicas de selección y multiplicación, manipulación y transporte, técnicas de conservación y almacenamiento.</w:t>
            </w:r>
          </w:p>
          <w:p w14:paraId="37787F91" w14:textId="77777777" w:rsidR="00B607FE" w:rsidRPr="00B607FE" w:rsidRDefault="00B607FE" w:rsidP="00B607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24C2ABAE" w14:textId="77777777" w:rsidR="00B607FE" w:rsidRPr="00B607FE" w:rsidRDefault="00B607FE" w:rsidP="00B607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B607FE">
              <w:rPr>
                <w:rFonts w:cs="Calibri"/>
                <w:color w:val="000000"/>
                <w:sz w:val="24"/>
                <w:szCs w:val="24"/>
              </w:rPr>
              <w:t>Realice un dibujo con la distribución espacio y el tipo de especies a establecer.</w:t>
            </w:r>
          </w:p>
          <w:p w14:paraId="5B40E90F" w14:textId="77777777" w:rsidR="00B607FE" w:rsidRPr="00B607FE" w:rsidRDefault="00B607FE" w:rsidP="00B607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6439BCCA" w14:textId="77777777" w:rsidR="00B607FE" w:rsidRPr="00B607FE" w:rsidRDefault="00B607FE" w:rsidP="00B607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B607FE">
              <w:rPr>
                <w:rFonts w:eastAsia="Arial" w:cs="Calibri"/>
                <w:sz w:val="24"/>
                <w:szCs w:val="24"/>
                <w:lang w:val="es-ES"/>
              </w:rPr>
              <w:t>Socializar con el resto de los compañeros participantes.</w:t>
            </w:r>
          </w:p>
          <w:p w14:paraId="0B2F110F" w14:textId="136EED43" w:rsidR="00B772F1" w:rsidRPr="00B607FE" w:rsidRDefault="00B772F1" w:rsidP="0023109E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84" w:type="dxa"/>
          </w:tcPr>
          <w:p w14:paraId="27AE2446" w14:textId="3C3D214C" w:rsidR="00B772F1" w:rsidRPr="00627112" w:rsidRDefault="00553BE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exposiciones.</w:t>
            </w:r>
          </w:p>
        </w:tc>
        <w:tc>
          <w:tcPr>
            <w:tcW w:w="2696" w:type="dxa"/>
          </w:tcPr>
          <w:p w14:paraId="3D4C32A5" w14:textId="77777777" w:rsidR="0010723C" w:rsidRPr="0010723C" w:rsidRDefault="0010723C" w:rsidP="0010723C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10723C">
              <w:rPr>
                <w:rFonts w:cs="Calibri"/>
                <w:sz w:val="24"/>
                <w:szCs w:val="24"/>
                <w:lang w:val="es-ES" w:eastAsia="es-ES"/>
              </w:rPr>
              <w:t>Identifica los tipos de sustratos y los prepara responsablemente de acuerdo con las necesidades del material vegetal a propagar.</w:t>
            </w:r>
          </w:p>
          <w:p w14:paraId="6244665C" w14:textId="6AA0FE64" w:rsidR="00746CCD" w:rsidRPr="0010723C" w:rsidRDefault="00746CCD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7517BDD9" w14:textId="77777777" w:rsidR="00746CCD" w:rsidRPr="0010723C" w:rsidRDefault="00746CCD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5EB25144" w14:textId="77777777" w:rsidR="00B772F1" w:rsidRPr="0010723C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14:paraId="79E4949C" w14:textId="3933EF36" w:rsidR="00B772F1" w:rsidRPr="00627112" w:rsidRDefault="00085694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77C8C16B" w14:textId="77777777" w:rsidTr="004627B3">
        <w:trPr>
          <w:trHeight w:val="795"/>
        </w:trPr>
        <w:tc>
          <w:tcPr>
            <w:tcW w:w="1165" w:type="dxa"/>
          </w:tcPr>
          <w:p w14:paraId="22E004B6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07217DDB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3182A076" w14:textId="77777777" w:rsidR="00020F42" w:rsidRPr="00020F42" w:rsidRDefault="00020F42" w:rsidP="000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020F42">
              <w:rPr>
                <w:rFonts w:cs="Calibri"/>
                <w:sz w:val="24"/>
                <w:szCs w:val="24"/>
                <w:lang w:eastAsia="es-ES"/>
              </w:rPr>
              <w:t>D</w:t>
            </w:r>
            <w:proofErr w:type="spellStart"/>
            <w:r w:rsidRPr="00020F42">
              <w:rPr>
                <w:rFonts w:cs="Calibri"/>
                <w:sz w:val="24"/>
                <w:szCs w:val="24"/>
                <w:lang w:val="es-ES" w:eastAsia="es-ES"/>
              </w:rPr>
              <w:t>etermina</w:t>
            </w:r>
            <w:proofErr w:type="spellEnd"/>
            <w:r w:rsidRPr="00020F42">
              <w:rPr>
                <w:rFonts w:cs="Calibri"/>
                <w:sz w:val="24"/>
                <w:szCs w:val="24"/>
                <w:lang w:val="es-ES" w:eastAsia="es-ES"/>
              </w:rPr>
              <w:t xml:space="preserve"> los tipos de preparación y manejo de material vegetal: </w:t>
            </w:r>
            <w:r w:rsidRPr="00020F42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>conceptos, tipos, características de calidad, técnicas de selección y multiplicación, manipulación y transporte, técnicas de conservación y almacenamiento.</w:t>
            </w:r>
          </w:p>
          <w:p w14:paraId="7B52A329" w14:textId="77777777" w:rsidR="00020F42" w:rsidRPr="00020F42" w:rsidRDefault="00020F42" w:rsidP="000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2C4A42FF" w14:textId="77777777" w:rsidR="00020F42" w:rsidRPr="00020F42" w:rsidRDefault="00020F42" w:rsidP="00020F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020F42">
              <w:rPr>
                <w:rFonts w:eastAsia="Arial" w:cs="Calibri"/>
                <w:sz w:val="24"/>
                <w:szCs w:val="24"/>
                <w:lang w:val="es-ES"/>
              </w:rPr>
              <w:t>Socializar con el resto de los compañeros participantes.</w:t>
            </w:r>
          </w:p>
          <w:p w14:paraId="37F90814" w14:textId="77777777" w:rsidR="00020F42" w:rsidRPr="00020F42" w:rsidRDefault="00020F42" w:rsidP="00020F42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2AE5F5D4" w14:textId="2B514EDB" w:rsidR="00B772F1" w:rsidRPr="0023109E" w:rsidRDefault="00B772F1" w:rsidP="0023109E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84" w:type="dxa"/>
          </w:tcPr>
          <w:p w14:paraId="5314937E" w14:textId="103338CE" w:rsidR="00B772F1" w:rsidRPr="00627112" w:rsidRDefault="00553BE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lastRenderedPageBreak/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</w:t>
            </w:r>
            <w:r w:rsidRPr="00627112">
              <w:rPr>
                <w:rFonts w:cs="Calibri"/>
                <w:sz w:val="24"/>
                <w:szCs w:val="24"/>
              </w:rPr>
              <w:lastRenderedPageBreak/>
              <w:t>exposiciones.</w:t>
            </w:r>
          </w:p>
        </w:tc>
        <w:tc>
          <w:tcPr>
            <w:tcW w:w="2696" w:type="dxa"/>
          </w:tcPr>
          <w:p w14:paraId="67A71CF8" w14:textId="1C78F24A" w:rsidR="004627B3" w:rsidRPr="004627B3" w:rsidRDefault="004627B3" w:rsidP="004627B3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s-ES" w:eastAsia="es-ES"/>
              </w:rPr>
            </w:pPr>
            <w:r w:rsidRPr="004627B3">
              <w:rPr>
                <w:rFonts w:ascii="Calibri" w:hAnsi="Calibri" w:cs="Calibri"/>
                <w:sz w:val="24"/>
                <w:szCs w:val="24"/>
                <w:lang w:val="es-ES" w:eastAsia="es-ES"/>
              </w:rPr>
              <w:lastRenderedPageBreak/>
              <w:t xml:space="preserve">Diferencia la tipología de material a producir según </w:t>
            </w:r>
            <w:r w:rsidRPr="004627B3">
              <w:rPr>
                <w:rFonts w:ascii="Calibri" w:hAnsi="Calibri" w:cs="Calibri"/>
                <w:sz w:val="24"/>
                <w:szCs w:val="24"/>
                <w:lang w:val="es-ES" w:eastAsia="es-ES"/>
              </w:rPr>
              <w:lastRenderedPageBreak/>
              <w:t>criterios técnicos.</w:t>
            </w:r>
          </w:p>
          <w:p w14:paraId="110F3448" w14:textId="53B253DB" w:rsidR="004627B3" w:rsidRPr="004627B3" w:rsidRDefault="004627B3" w:rsidP="004627B3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24"/>
                <w:szCs w:val="24"/>
                <w:lang w:val="es-ES" w:eastAsia="es-ES"/>
              </w:rPr>
            </w:pPr>
            <w:r w:rsidRPr="004627B3">
              <w:rPr>
                <w:rFonts w:ascii="Calibri" w:hAnsi="Calibri" w:cs="Calibri"/>
                <w:sz w:val="24"/>
                <w:szCs w:val="24"/>
                <w:lang w:val="es-ES" w:eastAsia="es-ES"/>
              </w:rPr>
              <w:t>Aplica técnicas y procedimientos de producción ambientalmente sostenible del material vegetal por especie a propagar.</w:t>
            </w:r>
          </w:p>
          <w:p w14:paraId="1DB18031" w14:textId="54E8E8F2" w:rsidR="00746CCD" w:rsidRPr="004627B3" w:rsidRDefault="00746CCD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576B1B91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14:paraId="2070B738" w14:textId="77777777" w:rsidR="00085694" w:rsidRPr="00627112" w:rsidRDefault="00085694" w:rsidP="0008569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Lista de chequeo.</w:t>
            </w:r>
          </w:p>
          <w:p w14:paraId="430D7EDD" w14:textId="1F319332" w:rsidR="00B772F1" w:rsidRPr="00627112" w:rsidRDefault="00085694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 xml:space="preserve">Cuestionario de preguntas </w:t>
            </w:r>
            <w:r w:rsidRPr="00627112">
              <w:rPr>
                <w:rFonts w:cs="Calibri"/>
                <w:sz w:val="24"/>
                <w:szCs w:val="24"/>
              </w:rPr>
              <w:lastRenderedPageBreak/>
              <w:t>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297A14BE" w14:textId="77777777" w:rsidTr="004627B3">
        <w:trPr>
          <w:trHeight w:val="795"/>
        </w:trPr>
        <w:tc>
          <w:tcPr>
            <w:tcW w:w="1165" w:type="dxa"/>
          </w:tcPr>
          <w:p w14:paraId="4E32BBD4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0B5C98F3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71F3D1C4" w14:textId="77777777" w:rsidR="005E69C3" w:rsidRPr="005E69C3" w:rsidRDefault="005E69C3" w:rsidP="005E69C3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5E69C3">
              <w:rPr>
                <w:rFonts w:cs="Calibri"/>
                <w:sz w:val="24"/>
                <w:szCs w:val="24"/>
                <w:lang w:eastAsia="es-ES"/>
              </w:rPr>
              <w:t xml:space="preserve">Identifica los procesos de </w:t>
            </w:r>
            <w:r w:rsidRPr="005E69C3">
              <w:rPr>
                <w:rFonts w:cs="Calibri"/>
                <w:sz w:val="24"/>
                <w:szCs w:val="24"/>
                <w:lang w:val="es-ES" w:eastAsia="es-ES"/>
              </w:rPr>
              <w:t>desinfección: conceptos, técnicas, aplicación en material vegetal y sustratos, tipos de desinfectantes, métodos de dosificación, categorías toxicológicas, métodos de preparación, asepsia de herramientas y operarios.</w:t>
            </w:r>
          </w:p>
          <w:p w14:paraId="31C32D9C" w14:textId="77777777" w:rsidR="005E69C3" w:rsidRPr="005E69C3" w:rsidRDefault="005E69C3" w:rsidP="005E69C3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7A644916" w14:textId="27B9989C" w:rsidR="00B772F1" w:rsidRPr="005E69C3" w:rsidRDefault="005E69C3" w:rsidP="005E69C3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  <w:r w:rsidRPr="005E69C3">
              <w:rPr>
                <w:rFonts w:eastAsia="Arial" w:cs="Calibri"/>
                <w:sz w:val="24"/>
                <w:szCs w:val="24"/>
              </w:rPr>
              <w:t>Socializar con el resto de los participantes</w:t>
            </w:r>
          </w:p>
        </w:tc>
        <w:tc>
          <w:tcPr>
            <w:tcW w:w="1484" w:type="dxa"/>
          </w:tcPr>
          <w:p w14:paraId="7454D4A3" w14:textId="5ECE808B" w:rsidR="00B772F1" w:rsidRPr="00627112" w:rsidRDefault="00553BEA" w:rsidP="00BB464D">
            <w:pPr>
              <w:spacing w:line="240" w:lineRule="auto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Presenta indumentaria necesaria para aplicación de pesticidas en unidad productiva.</w:t>
            </w:r>
          </w:p>
        </w:tc>
        <w:tc>
          <w:tcPr>
            <w:tcW w:w="2696" w:type="dxa"/>
          </w:tcPr>
          <w:p w14:paraId="5B65BF1E" w14:textId="77777777" w:rsidR="00A7074B" w:rsidRPr="00A7074B" w:rsidRDefault="00A7074B" w:rsidP="00A7074B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A7074B">
              <w:rPr>
                <w:rFonts w:cs="Calibri"/>
                <w:sz w:val="24"/>
                <w:szCs w:val="24"/>
                <w:lang w:val="es-ES" w:eastAsia="es-ES"/>
              </w:rPr>
              <w:t>Demuestra conocimiento y habilidad en la revisión del proceso de producción de material vegetal de calidad cumpliendo con procedimientos técnicos.</w:t>
            </w:r>
          </w:p>
          <w:p w14:paraId="756E76F5" w14:textId="09A12DF6" w:rsidR="00B772F1" w:rsidRPr="00627112" w:rsidRDefault="00B772F1" w:rsidP="00746CCD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</w:tc>
        <w:tc>
          <w:tcPr>
            <w:tcW w:w="1270" w:type="dxa"/>
          </w:tcPr>
          <w:p w14:paraId="6211FB68" w14:textId="77777777" w:rsidR="00085694" w:rsidRPr="00627112" w:rsidRDefault="00085694" w:rsidP="0008569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29D69E0D" w14:textId="38BC074C" w:rsidR="00B772F1" w:rsidRPr="00627112" w:rsidRDefault="00B772F1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</w:tr>
      <w:tr w:rsidR="00752604" w:rsidRPr="00627112" w14:paraId="12F0F731" w14:textId="77777777" w:rsidTr="004627B3">
        <w:trPr>
          <w:trHeight w:val="795"/>
        </w:trPr>
        <w:tc>
          <w:tcPr>
            <w:tcW w:w="1165" w:type="dxa"/>
          </w:tcPr>
          <w:p w14:paraId="1C31EBD3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4230CD73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114B25B1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7A3666">
              <w:rPr>
                <w:rFonts w:cs="Calibri"/>
                <w:sz w:val="24"/>
                <w:szCs w:val="24"/>
                <w:lang w:eastAsia="es-ES"/>
              </w:rPr>
              <w:t xml:space="preserve">Aplicar los procesos de </w:t>
            </w:r>
            <w:r w:rsidRPr="007A3666">
              <w:rPr>
                <w:rFonts w:cs="Calibri"/>
                <w:sz w:val="24"/>
                <w:szCs w:val="24"/>
                <w:lang w:val="es-ES" w:eastAsia="es-ES"/>
              </w:rPr>
              <w:t>desinfección, técnicas, aplicación en material vegetal y sustratos, tipos de desinfectantes, métodos de dosificación, categorías toxicológicas, métodos de preparación, asepsia de herramientas y operarios.</w:t>
            </w:r>
          </w:p>
          <w:p w14:paraId="0AF1A157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72C73642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7A3666">
              <w:rPr>
                <w:rFonts w:eastAsia="Arial" w:cs="Calibri"/>
                <w:sz w:val="24"/>
                <w:szCs w:val="24"/>
              </w:rPr>
              <w:t>Socializar con el resto de los participantes</w:t>
            </w:r>
            <w:r w:rsidRPr="007A3666">
              <w:rPr>
                <w:rFonts w:cs="Calibri"/>
                <w:sz w:val="24"/>
                <w:szCs w:val="24"/>
                <w:lang w:val="es-ES" w:eastAsia="es-ES"/>
              </w:rPr>
              <w:t>.</w:t>
            </w:r>
          </w:p>
          <w:p w14:paraId="65469FC6" w14:textId="030A10B9" w:rsidR="00B772F1" w:rsidRPr="007A3666" w:rsidRDefault="00B772F1" w:rsidP="0023109E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84" w:type="dxa"/>
          </w:tcPr>
          <w:p w14:paraId="616C5774" w14:textId="0F6F255E" w:rsidR="00B772F1" w:rsidRPr="00627112" w:rsidRDefault="00553BEA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exposiciones.</w:t>
            </w:r>
          </w:p>
        </w:tc>
        <w:tc>
          <w:tcPr>
            <w:tcW w:w="2696" w:type="dxa"/>
          </w:tcPr>
          <w:p w14:paraId="415DE84C" w14:textId="77777777" w:rsidR="009514E0" w:rsidRPr="009514E0" w:rsidRDefault="009514E0" w:rsidP="009514E0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9514E0">
              <w:rPr>
                <w:rFonts w:cs="Calibri"/>
                <w:sz w:val="24"/>
                <w:szCs w:val="24"/>
                <w:lang w:val="es-ES" w:eastAsia="es-ES"/>
              </w:rPr>
              <w:t>Demuestra conocimiento y habilidad en la revisión del proceso de producción de material vegetal de calidad cumpliendo con procedimientos técnicos.</w:t>
            </w:r>
          </w:p>
          <w:p w14:paraId="2B450D2E" w14:textId="53D22EE5" w:rsidR="00746CCD" w:rsidRPr="00627112" w:rsidRDefault="00746CCD" w:rsidP="00746CCD">
            <w:pPr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</w:p>
          <w:p w14:paraId="1463E5E5" w14:textId="77777777" w:rsidR="00B772F1" w:rsidRPr="00627112" w:rsidRDefault="00B772F1" w:rsidP="00BB464D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14:paraId="2D76F3A6" w14:textId="77777777" w:rsidR="00085694" w:rsidRPr="00627112" w:rsidRDefault="00085694" w:rsidP="0008569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5777331E" w14:textId="476E0065" w:rsidR="00B772F1" w:rsidRPr="00627112" w:rsidRDefault="00085694" w:rsidP="00085694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5D969F44" w14:textId="77777777" w:rsidTr="004627B3">
        <w:trPr>
          <w:trHeight w:val="795"/>
        </w:trPr>
        <w:tc>
          <w:tcPr>
            <w:tcW w:w="1165" w:type="dxa"/>
          </w:tcPr>
          <w:p w14:paraId="29B4980C" w14:textId="77777777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1039C088" w14:textId="77777777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595B245C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7A3666">
              <w:rPr>
                <w:rFonts w:cs="Calibri"/>
                <w:sz w:val="24"/>
                <w:szCs w:val="24"/>
                <w:lang w:val="es-ES" w:eastAsia="es-ES"/>
              </w:rPr>
              <w:t xml:space="preserve">Identifica los métodos de producción de material vegetal, concepto, tipos, manipulación, métodos de producción, procedimientos y manejo de la </w:t>
            </w:r>
            <w:r w:rsidRPr="007A3666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>producción de material vegetal y novedades presentadas en el proceso</w:t>
            </w:r>
          </w:p>
          <w:p w14:paraId="188EBEAE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Arial" w:cs="Calibri"/>
                <w:sz w:val="24"/>
                <w:szCs w:val="24"/>
              </w:rPr>
            </w:pPr>
          </w:p>
          <w:p w14:paraId="3735EA36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7A3666">
              <w:rPr>
                <w:rFonts w:eastAsia="Arial" w:cs="Calibri"/>
                <w:sz w:val="24"/>
                <w:szCs w:val="24"/>
              </w:rPr>
              <w:t>Socializar con el resto de los participantes</w:t>
            </w:r>
            <w:r w:rsidRPr="007A3666">
              <w:rPr>
                <w:rFonts w:cs="Calibri"/>
                <w:sz w:val="24"/>
                <w:szCs w:val="24"/>
                <w:lang w:val="es-ES" w:eastAsia="es-ES"/>
              </w:rPr>
              <w:t>.</w:t>
            </w:r>
          </w:p>
          <w:p w14:paraId="129BCF6A" w14:textId="5B8A0C87" w:rsidR="007A3666" w:rsidRPr="0023109E" w:rsidRDefault="007A3666" w:rsidP="007A3666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84" w:type="dxa"/>
          </w:tcPr>
          <w:p w14:paraId="7E70DD36" w14:textId="2C4F9BF2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Presenta disposición final de residuos de pesticidas en unidad productiva.</w:t>
            </w:r>
          </w:p>
        </w:tc>
        <w:tc>
          <w:tcPr>
            <w:tcW w:w="2696" w:type="dxa"/>
          </w:tcPr>
          <w:p w14:paraId="7FB6F453" w14:textId="77777777" w:rsidR="009514E0" w:rsidRPr="009514E0" w:rsidRDefault="009514E0" w:rsidP="009514E0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9514E0">
              <w:rPr>
                <w:rFonts w:cs="Calibri"/>
                <w:sz w:val="24"/>
                <w:szCs w:val="24"/>
                <w:lang w:val="es-ES" w:eastAsia="es-ES"/>
              </w:rPr>
              <w:t>Aplica técnicas y procedimientos de producción ambientalmente sostenible del material vegetal por especie a propagar.</w:t>
            </w:r>
          </w:p>
          <w:p w14:paraId="4AE35A4D" w14:textId="3A0C5867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270" w:type="dxa"/>
          </w:tcPr>
          <w:p w14:paraId="4D003B8E" w14:textId="77777777" w:rsidR="007A3666" w:rsidRPr="00627112" w:rsidRDefault="007A3666" w:rsidP="007A3666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0F0C1537" w14:textId="1CF99287" w:rsidR="007A3666" w:rsidRPr="00627112" w:rsidRDefault="007A3666" w:rsidP="007A3666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643CDC18" w14:textId="77777777" w:rsidTr="004627B3">
        <w:trPr>
          <w:trHeight w:val="795"/>
        </w:trPr>
        <w:tc>
          <w:tcPr>
            <w:tcW w:w="1165" w:type="dxa"/>
          </w:tcPr>
          <w:p w14:paraId="22C85D41" w14:textId="77777777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7BAE3B36" w14:textId="77777777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23C84049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proofErr w:type="spellStart"/>
            <w:r w:rsidRPr="007A3666">
              <w:rPr>
                <w:rFonts w:cs="Calibri"/>
                <w:sz w:val="24"/>
                <w:szCs w:val="24"/>
                <w:lang w:eastAsia="es-ES"/>
              </w:rPr>
              <w:t>Apl</w:t>
            </w:r>
            <w:r w:rsidRPr="007A3666">
              <w:rPr>
                <w:rFonts w:cs="Calibri"/>
                <w:sz w:val="24"/>
                <w:szCs w:val="24"/>
                <w:lang w:val="es-ES" w:eastAsia="es-ES"/>
              </w:rPr>
              <w:t>ica</w:t>
            </w:r>
            <w:proofErr w:type="spellEnd"/>
            <w:r w:rsidRPr="007A3666">
              <w:rPr>
                <w:rFonts w:cs="Calibri"/>
                <w:sz w:val="24"/>
                <w:szCs w:val="24"/>
                <w:lang w:val="es-ES" w:eastAsia="es-ES"/>
              </w:rPr>
              <w:t xml:space="preserve"> los métodos de producción de material vegetal, tipos, manipulación, métodos de producción, procedimientos y manejo de la producción de material vegetal y novedades presentadas en el proceso</w:t>
            </w:r>
          </w:p>
          <w:p w14:paraId="54570317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Arial" w:cs="Calibri"/>
                <w:sz w:val="24"/>
                <w:szCs w:val="24"/>
              </w:rPr>
            </w:pPr>
          </w:p>
          <w:p w14:paraId="291E69A4" w14:textId="77777777" w:rsidR="007A3666" w:rsidRPr="007A3666" w:rsidRDefault="007A3666" w:rsidP="007A366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 w:eastAsia="es-ES"/>
              </w:rPr>
            </w:pPr>
            <w:r w:rsidRPr="007A3666">
              <w:rPr>
                <w:rFonts w:eastAsia="Arial" w:cs="Calibri"/>
                <w:sz w:val="24"/>
                <w:szCs w:val="24"/>
              </w:rPr>
              <w:t>Socializar con el resto de los participantes</w:t>
            </w:r>
            <w:r w:rsidRPr="007A3666">
              <w:rPr>
                <w:rFonts w:cs="Calibri"/>
                <w:sz w:val="24"/>
                <w:szCs w:val="24"/>
                <w:lang w:val="es-ES" w:eastAsia="es-ES"/>
              </w:rPr>
              <w:t>.</w:t>
            </w:r>
          </w:p>
          <w:p w14:paraId="66227416" w14:textId="271BFFA5" w:rsidR="007A3666" w:rsidRPr="00627112" w:rsidRDefault="007A3666" w:rsidP="007A3666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/>
              </w:rPr>
            </w:pPr>
          </w:p>
        </w:tc>
        <w:tc>
          <w:tcPr>
            <w:tcW w:w="1484" w:type="dxa"/>
          </w:tcPr>
          <w:p w14:paraId="52CC585E" w14:textId="69FF0143" w:rsidR="007A3666" w:rsidRPr="00627112" w:rsidRDefault="007A366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Presenta protocolo</w:t>
            </w:r>
            <w:r w:rsidR="00D92676">
              <w:rPr>
                <w:rFonts w:cs="Calibri"/>
                <w:sz w:val="24"/>
                <w:szCs w:val="24"/>
              </w:rPr>
              <w:t xml:space="preserve"> y plan de producción </w:t>
            </w:r>
            <w:r w:rsidRPr="00627112">
              <w:rPr>
                <w:rFonts w:cs="Calibri"/>
                <w:sz w:val="24"/>
                <w:szCs w:val="24"/>
              </w:rPr>
              <w:t xml:space="preserve"> en unidad productiva.</w:t>
            </w:r>
          </w:p>
        </w:tc>
        <w:tc>
          <w:tcPr>
            <w:tcW w:w="2696" w:type="dxa"/>
          </w:tcPr>
          <w:p w14:paraId="1482774E" w14:textId="1FB24415" w:rsidR="008C1B64" w:rsidRPr="009776CA" w:rsidRDefault="00752604" w:rsidP="00752604">
            <w:pPr>
              <w:autoSpaceDE w:val="0"/>
              <w:autoSpaceDN w:val="0"/>
              <w:adjustRightInd w:val="0"/>
              <w:spacing w:after="0"/>
              <w:rPr>
                <w:rFonts w:cs="Calibri"/>
                <w:lang w:val="es-ES" w:eastAsia="es-ES"/>
              </w:rPr>
            </w:pPr>
            <w:r w:rsidRPr="009776CA">
              <w:rPr>
                <w:rFonts w:cs="Calibri"/>
                <w:lang w:val="es-ES" w:eastAsia="es-ES"/>
              </w:rPr>
              <w:t>1)</w:t>
            </w:r>
            <w:r w:rsidR="008C1B64" w:rsidRPr="009776CA">
              <w:rPr>
                <w:rFonts w:cs="Calibri"/>
                <w:lang w:val="es-ES" w:eastAsia="es-ES"/>
              </w:rPr>
              <w:t>Aplica técnicas y procedimientos de producción ambientalmente sostenible del material vegetal por especie a propagar.</w:t>
            </w:r>
          </w:p>
          <w:p w14:paraId="7ECA1B1B" w14:textId="2A7EDE9C" w:rsidR="009776CA" w:rsidRPr="009776CA" w:rsidRDefault="00752604" w:rsidP="009776CA">
            <w:pPr>
              <w:autoSpaceDE w:val="0"/>
              <w:autoSpaceDN w:val="0"/>
              <w:adjustRightInd w:val="0"/>
              <w:spacing w:after="0"/>
              <w:rPr>
                <w:rFonts w:cs="Calibri"/>
                <w:lang w:val="es-ES" w:eastAsia="es-ES"/>
              </w:rPr>
            </w:pPr>
            <w:r w:rsidRPr="009776CA">
              <w:rPr>
                <w:rFonts w:cs="Calibri"/>
              </w:rPr>
              <w:t>2)</w:t>
            </w:r>
            <w:r w:rsidR="009776CA" w:rsidRPr="009776CA">
              <w:rPr>
                <w:rFonts w:cs="Calibri"/>
                <w:lang w:val="es-ES" w:eastAsia="es-ES"/>
              </w:rPr>
              <w:t xml:space="preserve"> Presenta la programación de recursos e insumos para la producción de material vegetal conforme a los requisitos de la organización.</w:t>
            </w:r>
          </w:p>
          <w:p w14:paraId="134FA1D7" w14:textId="34FA4B75" w:rsidR="009776CA" w:rsidRPr="009776CA" w:rsidRDefault="009776CA" w:rsidP="009776CA">
            <w:pPr>
              <w:autoSpaceDE w:val="0"/>
              <w:autoSpaceDN w:val="0"/>
              <w:adjustRightInd w:val="0"/>
              <w:spacing w:after="0"/>
              <w:rPr>
                <w:rFonts w:cs="Calibri"/>
                <w:lang w:val="es-ES" w:eastAsia="es-ES"/>
              </w:rPr>
            </w:pPr>
            <w:r w:rsidRPr="009776CA">
              <w:rPr>
                <w:rFonts w:cs="Calibri"/>
              </w:rPr>
              <w:t>3)</w:t>
            </w:r>
            <w:r w:rsidRPr="009776CA">
              <w:rPr>
                <w:rFonts w:cs="Calibri"/>
                <w:lang w:val="es-ES" w:eastAsia="es-ES"/>
              </w:rPr>
              <w:t xml:space="preserve"> Maneja un inventario manual o sistematizado de insumos y material vegetal acorde con los requisitos de la organización y la normativa vigente</w:t>
            </w:r>
          </w:p>
          <w:p w14:paraId="7100656E" w14:textId="1ACA1314" w:rsidR="009776CA" w:rsidRPr="009776CA" w:rsidRDefault="009776CA" w:rsidP="009776CA">
            <w:pPr>
              <w:autoSpaceDE w:val="0"/>
              <w:autoSpaceDN w:val="0"/>
              <w:adjustRightInd w:val="0"/>
              <w:spacing w:after="0"/>
              <w:rPr>
                <w:rFonts w:cs="Calibri"/>
                <w:lang w:val="es-ES" w:eastAsia="es-ES"/>
              </w:rPr>
            </w:pPr>
            <w:r w:rsidRPr="009776CA">
              <w:rPr>
                <w:rFonts w:cs="Calibri"/>
                <w:lang w:val="es-ES" w:eastAsia="es-ES"/>
              </w:rPr>
              <w:t xml:space="preserve">4)Demuestra conocimiento y habilidad en la revisión del proceso de producción de material vegetal de calidad </w:t>
            </w:r>
            <w:r w:rsidRPr="009776CA">
              <w:rPr>
                <w:rFonts w:cs="Calibri"/>
                <w:lang w:val="es-ES" w:eastAsia="es-ES"/>
              </w:rPr>
              <w:lastRenderedPageBreak/>
              <w:t>cumpliendo con procedimientos técnicos.</w:t>
            </w:r>
          </w:p>
          <w:p w14:paraId="3740333C" w14:textId="657D07E9" w:rsidR="009776CA" w:rsidRPr="009776CA" w:rsidRDefault="009776CA" w:rsidP="009776CA">
            <w:pPr>
              <w:autoSpaceDE w:val="0"/>
              <w:autoSpaceDN w:val="0"/>
              <w:adjustRightInd w:val="0"/>
              <w:spacing w:after="0"/>
              <w:rPr>
                <w:rFonts w:cs="Calibri"/>
                <w:lang w:val="es-ES" w:eastAsia="es-ES"/>
              </w:rPr>
            </w:pPr>
            <w:r w:rsidRPr="009776CA">
              <w:rPr>
                <w:rFonts w:cs="Calibri"/>
                <w:lang w:val="es-ES" w:eastAsia="es-ES"/>
              </w:rPr>
              <w:t>5)</w:t>
            </w:r>
            <w:bookmarkStart w:id="0" w:name="_GoBack"/>
            <w:bookmarkEnd w:id="0"/>
            <w:r w:rsidRPr="006864B7">
              <w:rPr>
                <w:rFonts w:cs="Calibri"/>
                <w:highlight w:val="yellow"/>
                <w:lang w:val="es-ES" w:eastAsia="es-ES"/>
              </w:rPr>
              <w:t>Presenta registros de las inspecciones y novedades de la producción de acuerdo con los requerimientos de la organización.</w:t>
            </w:r>
          </w:p>
          <w:p w14:paraId="0466E8F7" w14:textId="3F9A69E0" w:rsidR="007A3666" w:rsidRPr="009776CA" w:rsidRDefault="007A3666" w:rsidP="008C1B6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</w:p>
        </w:tc>
        <w:tc>
          <w:tcPr>
            <w:tcW w:w="1270" w:type="dxa"/>
          </w:tcPr>
          <w:p w14:paraId="0A253E55" w14:textId="77777777" w:rsidR="007A3666" w:rsidRPr="00627112" w:rsidRDefault="007A3666" w:rsidP="007A3666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Lista de chequeo.</w:t>
            </w:r>
          </w:p>
          <w:p w14:paraId="7B0404E6" w14:textId="20CD856B" w:rsidR="007A3666" w:rsidRPr="00627112" w:rsidRDefault="007A3666" w:rsidP="007A3666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2C94DB05" w14:textId="77777777" w:rsidTr="004627B3">
        <w:trPr>
          <w:trHeight w:val="795"/>
        </w:trPr>
        <w:tc>
          <w:tcPr>
            <w:tcW w:w="1165" w:type="dxa"/>
          </w:tcPr>
          <w:p w14:paraId="14C96008" w14:textId="77777777" w:rsidR="00AD7406" w:rsidRPr="00627112" w:rsidRDefault="00AD740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0C75D55F" w14:textId="77777777" w:rsidR="00AD7406" w:rsidRPr="00627112" w:rsidRDefault="00AD7406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56D8219C" w14:textId="77777777" w:rsidR="00AD7406" w:rsidRPr="00AD7406" w:rsidRDefault="00AD7406" w:rsidP="00AD740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  <w:r w:rsidRPr="00AD7406">
              <w:rPr>
                <w:rFonts w:cs="Calibri"/>
                <w:sz w:val="24"/>
                <w:szCs w:val="24"/>
              </w:rPr>
              <w:t>Desinfectar, encalar y abonar las eras, surcos, bolsas y bandejas donde se sembrarán las semillas y el material de propagación asexual.</w:t>
            </w:r>
          </w:p>
          <w:p w14:paraId="3C8E3843" w14:textId="77777777" w:rsidR="00AD7406" w:rsidRPr="00AD7406" w:rsidRDefault="00AD7406" w:rsidP="00AD740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</w:p>
          <w:p w14:paraId="1F875569" w14:textId="371143F9" w:rsidR="00AD7406" w:rsidRPr="007A3666" w:rsidRDefault="00AD7406" w:rsidP="00AD740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eastAsia="es-ES"/>
              </w:rPr>
            </w:pPr>
            <w:r w:rsidRPr="00AD7406">
              <w:rPr>
                <w:rFonts w:eastAsia="Arial" w:cs="Calibri"/>
                <w:sz w:val="24"/>
                <w:szCs w:val="24"/>
              </w:rPr>
              <w:t>Socializar con el resto de los participantes</w:t>
            </w:r>
          </w:p>
        </w:tc>
        <w:tc>
          <w:tcPr>
            <w:tcW w:w="1484" w:type="dxa"/>
          </w:tcPr>
          <w:p w14:paraId="25E463F4" w14:textId="3ACB096C" w:rsidR="00AD7406" w:rsidRPr="00627112" w:rsidRDefault="009776CA" w:rsidP="007A3666">
            <w:pPr>
              <w:spacing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exposiciones.</w:t>
            </w:r>
          </w:p>
        </w:tc>
        <w:tc>
          <w:tcPr>
            <w:tcW w:w="2696" w:type="dxa"/>
          </w:tcPr>
          <w:p w14:paraId="76B3CA35" w14:textId="77777777" w:rsidR="00752604" w:rsidRPr="00752604" w:rsidRDefault="00752604" w:rsidP="007526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s-ES" w:eastAsia="es-ES"/>
              </w:rPr>
            </w:pPr>
            <w:r w:rsidRPr="00752604">
              <w:rPr>
                <w:rFonts w:cs="Calibri"/>
                <w:sz w:val="24"/>
                <w:szCs w:val="24"/>
                <w:lang w:val="es-ES" w:eastAsia="es-ES"/>
              </w:rPr>
              <w:t>Identifica los tipos de sustratos y los prepara responsablemente de acuerdo con las necesidades del material vegetal a propagar</w:t>
            </w:r>
            <w:r w:rsidRPr="00752604">
              <w:rPr>
                <w:rFonts w:ascii="Arial" w:hAnsi="Arial" w:cs="Arial"/>
                <w:lang w:val="es-ES" w:eastAsia="es-ES"/>
              </w:rPr>
              <w:t>.</w:t>
            </w:r>
          </w:p>
          <w:p w14:paraId="45DB5411" w14:textId="77777777" w:rsidR="00AD7406" w:rsidRPr="00627112" w:rsidRDefault="00AD7406" w:rsidP="007A3666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</w:tc>
        <w:tc>
          <w:tcPr>
            <w:tcW w:w="1270" w:type="dxa"/>
          </w:tcPr>
          <w:p w14:paraId="73583649" w14:textId="77777777" w:rsidR="00752604" w:rsidRPr="00627112" w:rsidRDefault="00752604" w:rsidP="0075260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0A34F482" w14:textId="1A278D9A" w:rsidR="00AD7406" w:rsidRPr="00627112" w:rsidRDefault="00752604" w:rsidP="0075260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752604" w:rsidRPr="00627112" w14:paraId="70C53CF3" w14:textId="77777777" w:rsidTr="004627B3">
        <w:trPr>
          <w:trHeight w:val="795"/>
        </w:trPr>
        <w:tc>
          <w:tcPr>
            <w:tcW w:w="1165" w:type="dxa"/>
          </w:tcPr>
          <w:p w14:paraId="7A74D3F9" w14:textId="77777777" w:rsidR="0041370B" w:rsidRPr="00627112" w:rsidRDefault="0041370B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6EF4F9D4" w14:textId="77777777" w:rsidR="0041370B" w:rsidRPr="00627112" w:rsidRDefault="0041370B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08672A55" w14:textId="77777777" w:rsidR="008D3DE0" w:rsidRPr="008D3DE0" w:rsidRDefault="008D3DE0" w:rsidP="008D3DE0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  <w:lang w:val="es-ES"/>
              </w:rPr>
            </w:pPr>
            <w:r w:rsidRPr="008D3DE0">
              <w:rPr>
                <w:rFonts w:cs="Calibri"/>
                <w:color w:val="000000" w:themeColor="text1"/>
                <w:sz w:val="24"/>
                <w:szCs w:val="24"/>
                <w:lang w:val="es-MX"/>
              </w:rPr>
              <w:t xml:space="preserve">Demuestra conocimiento en </w:t>
            </w:r>
            <w:r w:rsidRPr="008D3DE0">
              <w:rPr>
                <w:rFonts w:cs="Calibri"/>
                <w:sz w:val="24"/>
                <w:szCs w:val="24"/>
                <w:lang w:val="es-ES"/>
              </w:rPr>
              <w:t xml:space="preserve">uso equipos de protección personal e </w:t>
            </w:r>
            <w:r w:rsidRPr="008D3DE0">
              <w:rPr>
                <w:rFonts w:cs="Calibri"/>
                <w:sz w:val="24"/>
                <w:szCs w:val="24"/>
                <w:lang w:val="es-ES" w:eastAsia="es-ES"/>
              </w:rPr>
              <w:t>identifica los elementos de protección, salud y seguridad en el trabajo.</w:t>
            </w:r>
          </w:p>
          <w:p w14:paraId="47213C51" w14:textId="77777777" w:rsidR="0041370B" w:rsidRPr="00AD7406" w:rsidRDefault="0041370B" w:rsidP="00AD7406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1484" w:type="dxa"/>
          </w:tcPr>
          <w:p w14:paraId="6113C478" w14:textId="1A35557E" w:rsidR="0041370B" w:rsidRPr="00627112" w:rsidRDefault="009776CA" w:rsidP="007A3666">
            <w:pPr>
              <w:spacing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y exposiciones.</w:t>
            </w:r>
          </w:p>
        </w:tc>
        <w:tc>
          <w:tcPr>
            <w:tcW w:w="2696" w:type="dxa"/>
          </w:tcPr>
          <w:p w14:paraId="2126A1E8" w14:textId="77777777" w:rsidR="00752604" w:rsidRPr="00752604" w:rsidRDefault="00752604" w:rsidP="0075260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  <w:r w:rsidRPr="00752604">
              <w:rPr>
                <w:rFonts w:cs="Calibri"/>
                <w:sz w:val="24"/>
                <w:szCs w:val="24"/>
                <w:lang w:eastAsia="es-ES"/>
              </w:rPr>
              <w:t>A</w:t>
            </w:r>
            <w:r w:rsidRPr="00752604">
              <w:rPr>
                <w:rFonts w:cs="Calibri"/>
                <w:sz w:val="24"/>
                <w:szCs w:val="24"/>
                <w:lang w:val="es-ES" w:eastAsia="es-ES"/>
              </w:rPr>
              <w:t>plica con responsabilidad criterios técnicos para la preparación de áreas de producción de material vegetal teniendo en cuenta las normativas vigentes.</w:t>
            </w:r>
          </w:p>
          <w:p w14:paraId="4E650FA7" w14:textId="77777777" w:rsidR="0041370B" w:rsidRPr="00627112" w:rsidRDefault="0041370B" w:rsidP="007A3666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val="es-ES" w:eastAsia="es-ES"/>
              </w:rPr>
            </w:pPr>
          </w:p>
        </w:tc>
        <w:tc>
          <w:tcPr>
            <w:tcW w:w="1270" w:type="dxa"/>
          </w:tcPr>
          <w:p w14:paraId="7A7019E5" w14:textId="77777777" w:rsidR="00752604" w:rsidRPr="00627112" w:rsidRDefault="00752604" w:rsidP="0075260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Lista de chequeo.</w:t>
            </w:r>
          </w:p>
          <w:p w14:paraId="16164E44" w14:textId="399E54F0" w:rsidR="0041370B" w:rsidRPr="00627112" w:rsidRDefault="00752604" w:rsidP="00752604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  <w:tr w:rsidR="009776CA" w:rsidRPr="00627112" w14:paraId="2FA17735" w14:textId="77777777" w:rsidTr="004627B3">
        <w:trPr>
          <w:trHeight w:val="795"/>
        </w:trPr>
        <w:tc>
          <w:tcPr>
            <w:tcW w:w="1165" w:type="dxa"/>
          </w:tcPr>
          <w:p w14:paraId="5FFA6E0F" w14:textId="77777777" w:rsidR="009776CA" w:rsidRPr="00627112" w:rsidRDefault="009776CA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14:paraId="255D2206" w14:textId="77777777" w:rsidR="009776CA" w:rsidRPr="00627112" w:rsidRDefault="009776CA" w:rsidP="007A3666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14:paraId="00EEFB3A" w14:textId="4C3B76FB" w:rsidR="009776CA" w:rsidRPr="009776CA" w:rsidRDefault="009776CA" w:rsidP="008D3DE0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cs="Calibri"/>
                <w:sz w:val="24"/>
                <w:szCs w:val="24"/>
                <w:lang w:val="es-ES" w:eastAsia="es-ES"/>
              </w:rPr>
              <w:t>R</w:t>
            </w:r>
            <w:r w:rsidRPr="009776CA">
              <w:rPr>
                <w:rFonts w:cs="Calibri"/>
                <w:sz w:val="24"/>
                <w:szCs w:val="24"/>
                <w:lang w:val="es-ES" w:eastAsia="es-ES"/>
              </w:rPr>
              <w:t xml:space="preserve">egistra el proceso de </w:t>
            </w:r>
            <w:r w:rsidRPr="009776CA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>producción de material vegetal</w:t>
            </w:r>
          </w:p>
        </w:tc>
        <w:tc>
          <w:tcPr>
            <w:tcW w:w="1484" w:type="dxa"/>
          </w:tcPr>
          <w:p w14:paraId="6B2898A4" w14:textId="0B1D93C6" w:rsidR="009776CA" w:rsidRPr="00627112" w:rsidRDefault="009776CA" w:rsidP="007A3666">
            <w:pPr>
              <w:spacing w:line="240" w:lineRule="auto"/>
              <w:rPr>
                <w:rFonts w:cs="Calibri"/>
                <w:sz w:val="24"/>
                <w:szCs w:val="24"/>
              </w:rPr>
            </w:pPr>
            <w:proofErr w:type="spellStart"/>
            <w:r w:rsidRPr="00627112">
              <w:rPr>
                <w:rFonts w:cs="Calibri"/>
                <w:sz w:val="24"/>
                <w:szCs w:val="24"/>
              </w:rPr>
              <w:lastRenderedPageBreak/>
              <w:t>Presentacion</w:t>
            </w:r>
            <w:proofErr w:type="spellEnd"/>
            <w:r w:rsidRPr="00627112">
              <w:rPr>
                <w:rFonts w:cs="Calibri"/>
                <w:sz w:val="24"/>
                <w:szCs w:val="24"/>
              </w:rPr>
              <w:t xml:space="preserve"> de talleres, diapositivas </w:t>
            </w:r>
            <w:r w:rsidRPr="00627112">
              <w:rPr>
                <w:rFonts w:cs="Calibri"/>
                <w:sz w:val="24"/>
                <w:szCs w:val="24"/>
              </w:rPr>
              <w:lastRenderedPageBreak/>
              <w:t>y exposiciones.</w:t>
            </w:r>
          </w:p>
        </w:tc>
        <w:tc>
          <w:tcPr>
            <w:tcW w:w="2696" w:type="dxa"/>
          </w:tcPr>
          <w:p w14:paraId="0F74AABE" w14:textId="1C55FABE" w:rsidR="009776CA" w:rsidRPr="009776CA" w:rsidRDefault="009776CA" w:rsidP="0075260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24"/>
                <w:szCs w:val="24"/>
                <w:lang w:eastAsia="es-ES"/>
              </w:rPr>
            </w:pPr>
            <w:r w:rsidRPr="009776CA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 xml:space="preserve">Entrega registros de ajustes al proceso de </w:t>
            </w:r>
            <w:r w:rsidRPr="009776CA">
              <w:rPr>
                <w:rFonts w:cs="Calibri"/>
                <w:sz w:val="24"/>
                <w:szCs w:val="24"/>
                <w:lang w:val="es-ES" w:eastAsia="es-ES"/>
              </w:rPr>
              <w:lastRenderedPageBreak/>
              <w:t>producción dependiendo del tipo de material vegetal a propagar y de los requisitos de la organización.</w:t>
            </w:r>
          </w:p>
        </w:tc>
        <w:tc>
          <w:tcPr>
            <w:tcW w:w="1270" w:type="dxa"/>
          </w:tcPr>
          <w:p w14:paraId="6EE4706C" w14:textId="77777777" w:rsidR="009776CA" w:rsidRPr="00627112" w:rsidRDefault="009776CA" w:rsidP="009776CA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Lista de chequeo.</w:t>
            </w:r>
          </w:p>
          <w:p w14:paraId="09C6EDE7" w14:textId="4CB9DB64" w:rsidR="009776CA" w:rsidRPr="00627112" w:rsidRDefault="009776CA" w:rsidP="009776CA">
            <w:pPr>
              <w:spacing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627112">
              <w:rPr>
                <w:rFonts w:cs="Calibri"/>
                <w:sz w:val="24"/>
                <w:szCs w:val="24"/>
              </w:rPr>
              <w:lastRenderedPageBreak/>
              <w:t>Cuestionario de preguntas verbales y escritas</w:t>
            </w:r>
            <w:r w:rsidRPr="00627112">
              <w:rPr>
                <w:rFonts w:cs="Calibri"/>
                <w:b/>
                <w:sz w:val="24"/>
                <w:szCs w:val="24"/>
              </w:rPr>
              <w:t>.</w:t>
            </w:r>
          </w:p>
        </w:tc>
      </w:tr>
    </w:tbl>
    <w:p w14:paraId="03C363E3" w14:textId="77777777" w:rsidR="009448E8" w:rsidRPr="00627112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  <w:sz w:val="24"/>
          <w:szCs w:val="24"/>
        </w:rPr>
      </w:pPr>
      <w:r w:rsidRPr="00627112">
        <w:rPr>
          <w:rFonts w:cs="Calibri"/>
          <w:b/>
          <w:color w:val="000000" w:themeColor="text1"/>
          <w:sz w:val="24"/>
          <w:szCs w:val="24"/>
        </w:rPr>
        <w:lastRenderedPageBreak/>
        <w:tab/>
      </w:r>
    </w:p>
    <w:p w14:paraId="6493BE81" w14:textId="77777777" w:rsidR="009776CA" w:rsidRDefault="009776CA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0C8D9110" w14:textId="77777777" w:rsidR="009776CA" w:rsidRDefault="009776CA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0CCB4776" w14:textId="13004617" w:rsidR="00F51763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>5. GLOSARIO DE TÉRMINOS</w:t>
      </w:r>
      <w:r w:rsidR="00450CBE" w:rsidRPr="00627112">
        <w:rPr>
          <w:rFonts w:cs="Calibri"/>
          <w:b/>
          <w:sz w:val="24"/>
          <w:szCs w:val="24"/>
        </w:rPr>
        <w:t>.</w:t>
      </w:r>
    </w:p>
    <w:p w14:paraId="30E4D831" w14:textId="77777777" w:rsidR="008006D1" w:rsidRPr="00627112" w:rsidRDefault="008006D1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</w:p>
    <w:p w14:paraId="685070E3" w14:textId="77777777" w:rsidR="008006D1" w:rsidRPr="0071539C" w:rsidRDefault="008006D1" w:rsidP="0071539C">
      <w:pPr>
        <w:pStyle w:val="Prrafodelista"/>
        <w:numPr>
          <w:ilvl w:val="0"/>
          <w:numId w:val="32"/>
        </w:numPr>
        <w:spacing w:before="9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Abonados</w:t>
      </w:r>
      <w:r w:rsidRPr="0071539C"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de</w:t>
      </w:r>
      <w:r w:rsidRPr="0071539C">
        <w:rPr>
          <w:rFonts w:ascii="Calibri" w:hAnsi="Calibri" w:cs="Calibri"/>
          <w:b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 xml:space="preserve">fondo: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aplica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fondo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del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hoyo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cava.</w:t>
      </w:r>
    </w:p>
    <w:p w14:paraId="7107AF1F" w14:textId="77777777" w:rsidR="008006D1" w:rsidRPr="0071539C" w:rsidRDefault="008006D1" w:rsidP="0071539C">
      <w:pPr>
        <w:pStyle w:val="Prrafodelista"/>
        <w:numPr>
          <w:ilvl w:val="0"/>
          <w:numId w:val="32"/>
        </w:numPr>
        <w:spacing w:before="9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Abonar:</w:t>
      </w:r>
      <w:r w:rsidRPr="0071539C"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hyperlink r:id="rId11">
        <w:r w:rsidRPr="0071539C">
          <w:rPr>
            <w:rFonts w:ascii="Calibri" w:hAnsi="Calibri" w:cs="Calibri"/>
            <w:sz w:val="24"/>
            <w:szCs w:val="24"/>
          </w:rPr>
          <w:t>Proveer</w:t>
        </w:r>
        <w:r w:rsidRPr="0071539C">
          <w:rPr>
            <w:rFonts w:ascii="Calibri" w:hAnsi="Calibri" w:cs="Calibri"/>
            <w:spacing w:val="-4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hyperlink r:id="rId12">
        <w:r w:rsidRPr="0071539C">
          <w:rPr>
            <w:rFonts w:ascii="Calibri" w:hAnsi="Calibri" w:cs="Calibri"/>
            <w:sz w:val="24"/>
            <w:szCs w:val="24"/>
          </w:rPr>
          <w:t>nutrientes</w:t>
        </w:r>
        <w:r w:rsidRPr="0071539C">
          <w:rPr>
            <w:rFonts w:ascii="Calibri" w:hAnsi="Calibri" w:cs="Calibri"/>
            <w:spacing w:val="-5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a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hyperlink r:id="rId13">
        <w:r w:rsidRPr="0071539C">
          <w:rPr>
            <w:rFonts w:ascii="Calibri" w:hAnsi="Calibri" w:cs="Calibri"/>
            <w:sz w:val="24"/>
            <w:szCs w:val="24"/>
          </w:rPr>
          <w:t>vegetal</w:t>
        </w:r>
        <w:r w:rsidRPr="0071539C">
          <w:rPr>
            <w:rFonts w:ascii="Calibri" w:hAnsi="Calibri" w:cs="Calibri"/>
            <w:spacing w:val="-6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mediante</w:t>
      </w:r>
      <w:r w:rsidRPr="0071539C">
        <w:rPr>
          <w:rFonts w:ascii="Calibri" w:hAnsi="Calibri" w:cs="Calibri"/>
          <w:spacing w:val="-5"/>
          <w:sz w:val="24"/>
          <w:szCs w:val="24"/>
        </w:rPr>
        <w:t xml:space="preserve"> </w:t>
      </w:r>
      <w:hyperlink r:id="rId14">
        <w:r w:rsidRPr="0071539C">
          <w:rPr>
            <w:rFonts w:ascii="Calibri" w:hAnsi="Calibri" w:cs="Calibri"/>
            <w:sz w:val="24"/>
            <w:szCs w:val="24"/>
          </w:rPr>
          <w:t>fertilizantes</w:t>
        </w:r>
      </w:hyperlink>
      <w:r w:rsidRPr="0071539C">
        <w:rPr>
          <w:rFonts w:ascii="Calibri" w:hAnsi="Calibri" w:cs="Calibri"/>
          <w:sz w:val="24"/>
          <w:szCs w:val="24"/>
        </w:rPr>
        <w:t>.</w:t>
      </w:r>
    </w:p>
    <w:p w14:paraId="4ED61F5D" w14:textId="77777777" w:rsidR="008006D1" w:rsidRPr="0071539C" w:rsidRDefault="008006D1" w:rsidP="0071539C">
      <w:pPr>
        <w:pStyle w:val="Prrafodelista"/>
        <w:numPr>
          <w:ilvl w:val="0"/>
          <w:numId w:val="32"/>
        </w:numPr>
        <w:spacing w:before="120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Abono</w:t>
      </w:r>
      <w:r w:rsidRPr="0071539C">
        <w:rPr>
          <w:rFonts w:ascii="Calibri" w:hAnsi="Calibri" w:cs="Calibri"/>
          <w:b/>
          <w:spacing w:val="31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de</w:t>
      </w:r>
      <w:r w:rsidRPr="0071539C">
        <w:rPr>
          <w:rFonts w:ascii="Calibri" w:hAnsi="Calibri" w:cs="Calibri"/>
          <w:b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cobertera:</w:t>
      </w:r>
      <w:r w:rsidRPr="0071539C">
        <w:rPr>
          <w:rFonts w:ascii="Calibri" w:hAnsi="Calibri" w:cs="Calibri"/>
          <w:b/>
          <w:spacing w:val="3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Aquel</w:t>
      </w:r>
      <w:r w:rsidRPr="0071539C">
        <w:rPr>
          <w:rFonts w:ascii="Calibri" w:hAnsi="Calibri" w:cs="Calibri"/>
          <w:spacing w:val="30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efectúa</w:t>
      </w:r>
      <w:r w:rsidRPr="0071539C">
        <w:rPr>
          <w:rFonts w:ascii="Calibri" w:hAnsi="Calibri" w:cs="Calibri"/>
          <w:spacing w:val="3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sobre</w:t>
      </w:r>
      <w:r w:rsidRPr="0071539C">
        <w:rPr>
          <w:rFonts w:ascii="Calibri" w:hAnsi="Calibri" w:cs="Calibri"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</w:t>
      </w:r>
      <w:r w:rsidRPr="0071539C">
        <w:rPr>
          <w:rFonts w:ascii="Calibri" w:hAnsi="Calibri" w:cs="Calibri"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cultivo</w:t>
      </w:r>
      <w:r w:rsidRPr="0071539C">
        <w:rPr>
          <w:rFonts w:ascii="Calibri" w:hAnsi="Calibri" w:cs="Calibri"/>
          <w:spacing w:val="3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</w:t>
      </w:r>
      <w:r w:rsidRPr="0071539C">
        <w:rPr>
          <w:rFonts w:ascii="Calibri" w:hAnsi="Calibri" w:cs="Calibri"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una</w:t>
      </w:r>
      <w:r w:rsidRPr="0071539C">
        <w:rPr>
          <w:rFonts w:ascii="Calibri" w:hAnsi="Calibri" w:cs="Calibri"/>
          <w:spacing w:val="3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pradera</w:t>
      </w:r>
      <w:r w:rsidRPr="0071539C">
        <w:rPr>
          <w:rFonts w:ascii="Calibri" w:hAnsi="Calibri" w:cs="Calibri"/>
          <w:spacing w:val="3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crecimiento.</w:t>
      </w:r>
    </w:p>
    <w:p w14:paraId="077E0A3B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Abonos: </w:t>
      </w:r>
      <w:r w:rsidRPr="0071539C">
        <w:rPr>
          <w:rFonts w:ascii="Calibri" w:hAnsi="Calibri" w:cs="Calibri"/>
          <w:sz w:val="24"/>
          <w:szCs w:val="24"/>
        </w:rPr>
        <w:t xml:space="preserve">Cualquier sustancia </w:t>
      </w:r>
      <w:hyperlink r:id="rId15">
        <w:r w:rsidRPr="0071539C">
          <w:rPr>
            <w:rFonts w:ascii="Calibri" w:hAnsi="Calibri" w:cs="Calibri"/>
            <w:sz w:val="24"/>
            <w:szCs w:val="24"/>
          </w:rPr>
          <w:t>orgánica</w:t>
        </w:r>
      </w:hyperlink>
      <w:r w:rsidRPr="0071539C">
        <w:rPr>
          <w:rFonts w:ascii="Calibri" w:hAnsi="Calibri" w:cs="Calibri"/>
          <w:sz w:val="24"/>
          <w:szCs w:val="24"/>
        </w:rPr>
        <w:t xml:space="preserve"> o </w:t>
      </w:r>
      <w:hyperlink r:id="rId16">
        <w:r w:rsidRPr="0071539C">
          <w:rPr>
            <w:rFonts w:ascii="Calibri" w:hAnsi="Calibri" w:cs="Calibri"/>
            <w:sz w:val="24"/>
            <w:szCs w:val="24"/>
          </w:rPr>
          <w:t>inorgánica</w:t>
        </w:r>
      </w:hyperlink>
      <w:r w:rsidRPr="0071539C">
        <w:rPr>
          <w:rFonts w:ascii="Calibri" w:hAnsi="Calibri" w:cs="Calibri"/>
          <w:sz w:val="24"/>
          <w:szCs w:val="24"/>
        </w:rPr>
        <w:t xml:space="preserve"> que mejora la calidad del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sustrato,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nivel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nutricional,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para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plantas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arraigadas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éste.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Ejemplos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naturales o </w:t>
      </w:r>
      <w:hyperlink r:id="rId17">
        <w:r w:rsidRPr="0071539C">
          <w:rPr>
            <w:rFonts w:ascii="Calibri" w:hAnsi="Calibri" w:cs="Calibri"/>
            <w:sz w:val="24"/>
            <w:szCs w:val="24"/>
          </w:rPr>
          <w:t>ecológicos</w:t>
        </w:r>
      </w:hyperlink>
      <w:r w:rsidRPr="0071539C">
        <w:rPr>
          <w:rFonts w:ascii="Calibri" w:hAnsi="Calibri" w:cs="Calibri"/>
          <w:sz w:val="24"/>
          <w:szCs w:val="24"/>
        </w:rPr>
        <w:t xml:space="preserve"> de abono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encuentran tanto en el clásico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hyperlink r:id="rId18">
        <w:r w:rsidRPr="0071539C">
          <w:rPr>
            <w:rFonts w:ascii="Calibri" w:hAnsi="Calibri" w:cs="Calibri"/>
            <w:sz w:val="24"/>
            <w:szCs w:val="24"/>
          </w:rPr>
          <w:t>estiércol</w:t>
        </w:r>
      </w:hyperlink>
      <w:r w:rsidRPr="0071539C">
        <w:rPr>
          <w:rFonts w:ascii="Calibri" w:hAnsi="Calibri" w:cs="Calibri"/>
          <w:sz w:val="24"/>
          <w:szCs w:val="24"/>
        </w:rPr>
        <w:t>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mezclado con los desechos de la </w:t>
      </w:r>
      <w:hyperlink r:id="rId19">
        <w:r w:rsidRPr="0071539C">
          <w:rPr>
            <w:rFonts w:ascii="Calibri" w:hAnsi="Calibri" w:cs="Calibri"/>
            <w:sz w:val="24"/>
            <w:szCs w:val="24"/>
          </w:rPr>
          <w:t>agricultura</w:t>
        </w:r>
      </w:hyperlink>
      <w:r w:rsidRPr="0071539C">
        <w:rPr>
          <w:rFonts w:ascii="Calibri" w:hAnsi="Calibri" w:cs="Calibri"/>
          <w:sz w:val="24"/>
          <w:szCs w:val="24"/>
        </w:rPr>
        <w:t xml:space="preserve"> como el </w:t>
      </w:r>
      <w:hyperlink r:id="rId20">
        <w:r w:rsidRPr="0071539C">
          <w:rPr>
            <w:rFonts w:ascii="Calibri" w:hAnsi="Calibri" w:cs="Calibri"/>
            <w:sz w:val="24"/>
            <w:szCs w:val="24"/>
          </w:rPr>
          <w:t>forraje</w:t>
        </w:r>
      </w:hyperlink>
      <w:r w:rsidRPr="0071539C">
        <w:rPr>
          <w:rFonts w:ascii="Calibri" w:hAnsi="Calibri" w:cs="Calibri"/>
          <w:sz w:val="24"/>
          <w:szCs w:val="24"/>
        </w:rPr>
        <w:t xml:space="preserve">, o en el </w:t>
      </w:r>
      <w:hyperlink r:id="rId21">
        <w:r w:rsidRPr="0071539C">
          <w:rPr>
            <w:rFonts w:ascii="Calibri" w:hAnsi="Calibri" w:cs="Calibri"/>
            <w:sz w:val="24"/>
            <w:szCs w:val="24"/>
          </w:rPr>
          <w:t>guano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formado por los excrementos de las aves (por ejemplo de corral, como el 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hyperlink r:id="rId22">
        <w:r w:rsidRPr="0071539C">
          <w:rPr>
            <w:rFonts w:ascii="Calibri" w:hAnsi="Calibri" w:cs="Calibri"/>
            <w:sz w:val="24"/>
            <w:szCs w:val="24"/>
          </w:rPr>
          <w:t>gallina</w:t>
        </w:r>
      </w:hyperlink>
      <w:r w:rsidRPr="0071539C">
        <w:rPr>
          <w:rFonts w:ascii="Calibri" w:hAnsi="Calibri" w:cs="Calibri"/>
          <w:sz w:val="24"/>
          <w:szCs w:val="24"/>
        </w:rPr>
        <w:t>). La definición de abono según el reglamento de abonos de la Unión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Europea</w:t>
      </w:r>
      <w:r w:rsidRPr="0071539C">
        <w:rPr>
          <w:rFonts w:ascii="Calibri" w:hAnsi="Calibri" w:cs="Calibri"/>
          <w:spacing w:val="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"material</w:t>
      </w:r>
      <w:r w:rsidRPr="0071539C">
        <w:rPr>
          <w:rFonts w:ascii="Calibri" w:hAnsi="Calibri" w:cs="Calibri"/>
          <w:spacing w:val="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cuya</w:t>
      </w:r>
      <w:r w:rsidRPr="0071539C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función</w:t>
      </w:r>
      <w:r w:rsidRPr="0071539C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principal</w:t>
      </w:r>
      <w:r w:rsidRPr="0071539C">
        <w:rPr>
          <w:rFonts w:ascii="Calibri" w:hAnsi="Calibri" w:cs="Calibri"/>
          <w:spacing w:val="8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1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proporcionar</w:t>
      </w:r>
      <w:r w:rsidRPr="0071539C">
        <w:rPr>
          <w:rFonts w:ascii="Calibri" w:hAnsi="Calibri" w:cs="Calibri"/>
          <w:spacing w:val="10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elementos</w:t>
      </w:r>
      <w:r w:rsidRPr="0071539C">
        <w:rPr>
          <w:rFonts w:ascii="Calibri" w:hAnsi="Calibri" w:cs="Calibri"/>
          <w:spacing w:val="8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nutrientes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 las plantas".</w:t>
      </w:r>
    </w:p>
    <w:p w14:paraId="095B2BF0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2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Acolchado: </w:t>
      </w:r>
      <w:r w:rsidRPr="0071539C">
        <w:rPr>
          <w:rFonts w:ascii="Calibri" w:hAnsi="Calibri" w:cs="Calibri"/>
          <w:sz w:val="24"/>
          <w:szCs w:val="24"/>
        </w:rPr>
        <w:t>Práctica agrícola que consiste en cubrir el suelo con un material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orgánico, destinado a proteger el suelo y, eventualmente, a fertilizarlo. Se realiza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fundamentalmente en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horticultura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fruticultura.</w:t>
      </w:r>
    </w:p>
    <w:p w14:paraId="09B15A00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Análisis de suelo: </w:t>
      </w:r>
      <w:r w:rsidRPr="0071539C">
        <w:rPr>
          <w:rFonts w:ascii="Calibri" w:hAnsi="Calibri" w:cs="Calibri"/>
          <w:sz w:val="24"/>
          <w:szCs w:val="24"/>
        </w:rPr>
        <w:t>Operación que tiene como objetivo conocer las propiedades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físicas, químicas y biológicas del suelo. Su resultado ayuda a establecer los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planes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fertilización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seguir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evolución de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fertilidad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del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suelo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cuestión.</w:t>
      </w:r>
    </w:p>
    <w:p w14:paraId="73D6743C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Bacterias: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hyperlink r:id="rId23">
        <w:r w:rsidRPr="0071539C">
          <w:rPr>
            <w:rFonts w:ascii="Calibri" w:hAnsi="Calibri" w:cs="Calibri"/>
            <w:sz w:val="24"/>
            <w:szCs w:val="24"/>
          </w:rPr>
          <w:t>Microorganismos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hyperlink r:id="rId24">
        <w:r w:rsidRPr="0071539C">
          <w:rPr>
            <w:rFonts w:ascii="Calibri" w:hAnsi="Calibri" w:cs="Calibri"/>
            <w:sz w:val="24"/>
            <w:szCs w:val="24"/>
          </w:rPr>
          <w:t>unicelulares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presentan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tamaño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6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pocos</w:t>
      </w:r>
      <w:r w:rsidRPr="0071539C">
        <w:rPr>
          <w:rFonts w:ascii="Calibri" w:hAnsi="Calibri" w:cs="Calibri"/>
          <w:spacing w:val="-12"/>
          <w:sz w:val="24"/>
          <w:szCs w:val="24"/>
        </w:rPr>
        <w:t xml:space="preserve"> </w:t>
      </w:r>
      <w:hyperlink r:id="rId25">
        <w:r w:rsidRPr="0071539C">
          <w:rPr>
            <w:rFonts w:ascii="Calibri" w:hAnsi="Calibri" w:cs="Calibri"/>
            <w:sz w:val="24"/>
            <w:szCs w:val="24"/>
          </w:rPr>
          <w:t>micrómetros</w:t>
        </w:r>
        <w:r w:rsidRPr="0071539C">
          <w:rPr>
            <w:rFonts w:ascii="Calibri" w:hAnsi="Calibri" w:cs="Calibri"/>
            <w:spacing w:val="-9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(entre</w:t>
      </w:r>
      <w:r w:rsidRPr="0071539C">
        <w:rPr>
          <w:rFonts w:ascii="Calibri" w:hAnsi="Calibri" w:cs="Calibri"/>
          <w:spacing w:val="-8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0,5</w:t>
      </w:r>
      <w:r w:rsidRPr="0071539C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1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5</w:t>
      </w:r>
      <w:r w:rsidRPr="0071539C">
        <w:rPr>
          <w:rFonts w:ascii="Calibri" w:hAnsi="Calibri" w:cs="Calibri"/>
          <w:spacing w:val="-8"/>
          <w:sz w:val="24"/>
          <w:szCs w:val="24"/>
        </w:rPr>
        <w:t xml:space="preserve"> </w:t>
      </w:r>
      <w:hyperlink r:id="rId26">
        <w:proofErr w:type="spellStart"/>
        <w:r w:rsidRPr="0071539C">
          <w:rPr>
            <w:rFonts w:ascii="Calibri" w:hAnsi="Calibri" w:cs="Calibri"/>
            <w:sz w:val="24"/>
            <w:szCs w:val="24"/>
          </w:rPr>
          <w:t>μm</w:t>
        </w:r>
        <w:proofErr w:type="spellEnd"/>
      </w:hyperlink>
      <w:r w:rsidRPr="0071539C">
        <w:rPr>
          <w:rFonts w:ascii="Calibri" w:hAnsi="Calibri" w:cs="Calibri"/>
          <w:sz w:val="24"/>
          <w:szCs w:val="24"/>
        </w:rPr>
        <w:t>,</w:t>
      </w:r>
      <w:r w:rsidRPr="0071539C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por</w:t>
      </w:r>
      <w:r w:rsidRPr="0071539C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lo</w:t>
      </w:r>
      <w:r w:rsidRPr="0071539C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general)</w:t>
      </w:r>
      <w:r w:rsidRPr="0071539C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1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diversas</w:t>
      </w:r>
      <w:r w:rsidRPr="0071539C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formas</w:t>
      </w:r>
      <w:r w:rsidRPr="0071539C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incluyendo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esferas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(cocos),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barras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(bacilos)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hélices (espirilos).</w:t>
      </w:r>
    </w:p>
    <w:p w14:paraId="05361185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Fertilización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de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fondo: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Cantidad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fertilizantes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(generalmente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K)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incorporada al suelo antes del laboreo, en la siembra de cultivos frutales, potreros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permanentes, praderas, etc., con vistas a satisfacer sus necesidades en varios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años.</w:t>
      </w:r>
    </w:p>
    <w:p w14:paraId="064AC834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5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lastRenderedPageBreak/>
        <w:t xml:space="preserve">Fertilizante: </w:t>
      </w:r>
      <w:r w:rsidRPr="0071539C">
        <w:rPr>
          <w:rFonts w:ascii="Calibri" w:hAnsi="Calibri" w:cs="Calibri"/>
          <w:sz w:val="24"/>
          <w:szCs w:val="24"/>
        </w:rPr>
        <w:t>Cualquier material orgánico o inorgánico, natural o sintético, que se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adiciona al suelo con la finalidad de suplir en determinados elementos esenciales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para el crecimiento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las plantas.</w:t>
      </w:r>
    </w:p>
    <w:p w14:paraId="7DEF1ECC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7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Fertilizante: </w:t>
      </w:r>
      <w:r w:rsidRPr="0071539C">
        <w:rPr>
          <w:rFonts w:ascii="Calibri" w:hAnsi="Calibri" w:cs="Calibri"/>
          <w:sz w:val="24"/>
          <w:szCs w:val="24"/>
        </w:rPr>
        <w:t xml:space="preserve">Tipo de sustancia o mezcla </w:t>
      </w:r>
      <w:hyperlink r:id="rId27">
        <w:r w:rsidRPr="0071539C">
          <w:rPr>
            <w:rFonts w:ascii="Calibri" w:hAnsi="Calibri" w:cs="Calibri"/>
            <w:sz w:val="24"/>
            <w:szCs w:val="24"/>
          </w:rPr>
          <w:t>química</w:t>
        </w:r>
      </w:hyperlink>
      <w:r w:rsidRPr="0071539C">
        <w:rPr>
          <w:rFonts w:ascii="Calibri" w:hAnsi="Calibri" w:cs="Calibri"/>
          <w:sz w:val="24"/>
          <w:szCs w:val="24"/>
        </w:rPr>
        <w:t>, natural o sintética utilizada para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enriquecer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el </w:t>
      </w:r>
      <w:hyperlink r:id="rId28">
        <w:r w:rsidRPr="0071539C">
          <w:rPr>
            <w:rFonts w:ascii="Calibri" w:hAnsi="Calibri" w:cs="Calibri"/>
            <w:sz w:val="24"/>
            <w:szCs w:val="24"/>
          </w:rPr>
          <w:t xml:space="preserve">suelo </w:t>
        </w:r>
      </w:hyperlink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favorecer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 crecimiento vegetal.</w:t>
      </w:r>
    </w:p>
    <w:p w14:paraId="597D62E2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5"/>
        <w:jc w:val="both"/>
        <w:rPr>
          <w:rFonts w:ascii="Calibri" w:hAnsi="Calibri" w:cs="Calibri"/>
          <w:sz w:val="24"/>
          <w:szCs w:val="24"/>
        </w:rPr>
      </w:pPr>
      <w:proofErr w:type="spellStart"/>
      <w:r w:rsidRPr="0071539C">
        <w:rPr>
          <w:rFonts w:ascii="Calibri" w:hAnsi="Calibri" w:cs="Calibri"/>
          <w:b/>
          <w:sz w:val="24"/>
          <w:szCs w:val="24"/>
        </w:rPr>
        <w:t>Fertirrigación</w:t>
      </w:r>
      <w:proofErr w:type="spellEnd"/>
      <w:r w:rsidRPr="0071539C">
        <w:rPr>
          <w:rFonts w:ascii="Calibri" w:hAnsi="Calibri" w:cs="Calibri"/>
          <w:b/>
          <w:sz w:val="24"/>
          <w:szCs w:val="24"/>
        </w:rPr>
        <w:t xml:space="preserve">: </w:t>
      </w:r>
      <w:r w:rsidRPr="0071539C">
        <w:rPr>
          <w:rFonts w:ascii="Calibri" w:hAnsi="Calibri" w:cs="Calibri"/>
          <w:sz w:val="24"/>
          <w:szCs w:val="24"/>
        </w:rPr>
        <w:t>Aplicación de los fertilizantes y, más concretamente, la de los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alimentos nutritivos que precisan las plantas junto con el agua de riego. Se trata,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por tanto, de aprovechar los sistemas de riego como medio para la distribución de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estos alimentos nutritivos utilizando el agua como vehículo en el que se disuelven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éstos.</w:t>
      </w:r>
    </w:p>
    <w:p w14:paraId="3A474BCC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  <w:lang w:val="es-CO"/>
        </w:rPr>
      </w:pPr>
      <w:proofErr w:type="spellStart"/>
      <w:r w:rsidRPr="0071539C">
        <w:rPr>
          <w:rFonts w:ascii="Calibri" w:hAnsi="Calibri" w:cs="Calibri"/>
          <w:b/>
          <w:sz w:val="24"/>
          <w:szCs w:val="24"/>
        </w:rPr>
        <w:t>Fitorregulador</w:t>
      </w:r>
      <w:proofErr w:type="spellEnd"/>
      <w:r w:rsidRPr="0071539C">
        <w:rPr>
          <w:rFonts w:ascii="Calibri" w:hAnsi="Calibri" w:cs="Calibri"/>
          <w:b/>
          <w:sz w:val="24"/>
          <w:szCs w:val="24"/>
        </w:rPr>
        <w:t xml:space="preserve">: </w:t>
      </w:r>
      <w:r w:rsidRPr="0071539C">
        <w:rPr>
          <w:rFonts w:ascii="Calibri" w:hAnsi="Calibri" w:cs="Calibri"/>
          <w:sz w:val="24"/>
          <w:szCs w:val="24"/>
        </w:rPr>
        <w:t xml:space="preserve">Producto regulador del </w:t>
      </w:r>
      <w:hyperlink r:id="rId29">
        <w:r w:rsidRPr="0071539C">
          <w:rPr>
            <w:rFonts w:ascii="Calibri" w:hAnsi="Calibri" w:cs="Calibri"/>
            <w:sz w:val="24"/>
            <w:szCs w:val="24"/>
          </w:rPr>
          <w:t xml:space="preserve">crecimiento </w:t>
        </w:r>
      </w:hyperlink>
      <w:r w:rsidRPr="0071539C">
        <w:rPr>
          <w:rFonts w:ascii="Calibri" w:hAnsi="Calibri" w:cs="Calibri"/>
          <w:sz w:val="24"/>
          <w:szCs w:val="24"/>
        </w:rPr>
        <w:t xml:space="preserve">de las </w:t>
      </w:r>
      <w:hyperlink r:id="rId30">
        <w:r w:rsidRPr="0071539C">
          <w:rPr>
            <w:rFonts w:ascii="Calibri" w:hAnsi="Calibri" w:cs="Calibri"/>
            <w:sz w:val="24"/>
            <w:szCs w:val="24"/>
          </w:rPr>
          <w:t>plantas</w:t>
        </w:r>
      </w:hyperlink>
      <w:r w:rsidRPr="0071539C">
        <w:rPr>
          <w:rFonts w:ascii="Calibri" w:hAnsi="Calibri" w:cs="Calibri"/>
          <w:sz w:val="24"/>
          <w:szCs w:val="24"/>
        </w:rPr>
        <w:t>; normalmente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se trata de </w:t>
      </w:r>
      <w:hyperlink r:id="rId31">
        <w:r w:rsidRPr="0071539C">
          <w:rPr>
            <w:rFonts w:ascii="Calibri" w:hAnsi="Calibri" w:cs="Calibri"/>
            <w:sz w:val="24"/>
            <w:szCs w:val="24"/>
          </w:rPr>
          <w:t xml:space="preserve">hormonas </w:t>
        </w:r>
      </w:hyperlink>
      <w:r w:rsidRPr="0071539C">
        <w:rPr>
          <w:rFonts w:ascii="Calibri" w:hAnsi="Calibri" w:cs="Calibri"/>
          <w:sz w:val="24"/>
          <w:szCs w:val="24"/>
        </w:rPr>
        <w:t>vegetales (fitohormonas), y sus principales funciones son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estimular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 paralizar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 desarrollo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 las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raíces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las partes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aéreas.</w:t>
      </w:r>
    </w:p>
    <w:p w14:paraId="5C33A6D3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before="121"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Hongos: </w:t>
      </w:r>
      <w:r w:rsidRPr="0071539C">
        <w:rPr>
          <w:rFonts w:ascii="Calibri" w:hAnsi="Calibri" w:cs="Calibri"/>
          <w:sz w:val="24"/>
          <w:szCs w:val="24"/>
        </w:rPr>
        <w:t>Reino de seres vivos unicelulares o pluricelulares que no forman tejidos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cuyas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células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 agrupan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formando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cuerpo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filamentoso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muy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ramificado.</w:t>
      </w:r>
    </w:p>
    <w:p w14:paraId="4493E510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2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Insumos: </w:t>
      </w:r>
      <w:r w:rsidRPr="0071539C">
        <w:rPr>
          <w:rFonts w:ascii="Calibri" w:hAnsi="Calibri" w:cs="Calibri"/>
          <w:sz w:val="24"/>
          <w:szCs w:val="24"/>
        </w:rPr>
        <w:t>Todo aquello disponible para el uso y el desarrollo de la vida humana,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desde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encontramos 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naturaleza,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hasta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creamos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nosotros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mismos. Es el material inicial (materia prima, subproducto) que se incorporan al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proceso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para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satisfacer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necesidades.</w:t>
      </w:r>
    </w:p>
    <w:p w14:paraId="78C76CAD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Intercambio catiónico: </w:t>
      </w:r>
      <w:r w:rsidRPr="0071539C">
        <w:rPr>
          <w:rFonts w:ascii="Calibri" w:hAnsi="Calibri" w:cs="Calibri"/>
          <w:sz w:val="24"/>
          <w:szCs w:val="24"/>
        </w:rPr>
        <w:t xml:space="preserve">Capacidad que tiene un </w:t>
      </w:r>
      <w:hyperlink r:id="rId32">
        <w:r w:rsidRPr="0071539C">
          <w:rPr>
            <w:rFonts w:ascii="Calibri" w:hAnsi="Calibri" w:cs="Calibri"/>
            <w:sz w:val="24"/>
            <w:szCs w:val="24"/>
          </w:rPr>
          <w:t xml:space="preserve">suelo </w:t>
        </w:r>
      </w:hyperlink>
      <w:r w:rsidRPr="0071539C">
        <w:rPr>
          <w:rFonts w:ascii="Calibri" w:hAnsi="Calibri" w:cs="Calibri"/>
          <w:sz w:val="24"/>
          <w:szCs w:val="24"/>
        </w:rPr>
        <w:t xml:space="preserve">para retener y liberar </w:t>
      </w:r>
      <w:hyperlink r:id="rId33">
        <w:r w:rsidRPr="0071539C">
          <w:rPr>
            <w:rFonts w:ascii="Calibri" w:hAnsi="Calibri" w:cs="Calibri"/>
            <w:sz w:val="24"/>
            <w:szCs w:val="24"/>
          </w:rPr>
          <w:t>iones</w:t>
        </w:r>
      </w:hyperlink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positivos, merced a su contenido en </w:t>
      </w:r>
      <w:hyperlink r:id="rId34">
        <w:r w:rsidRPr="0071539C">
          <w:rPr>
            <w:rFonts w:ascii="Calibri" w:hAnsi="Calibri" w:cs="Calibri"/>
            <w:sz w:val="24"/>
            <w:szCs w:val="24"/>
          </w:rPr>
          <w:t xml:space="preserve">arcillas </w:t>
        </w:r>
      </w:hyperlink>
      <w:r w:rsidRPr="0071539C">
        <w:rPr>
          <w:rFonts w:ascii="Calibri" w:hAnsi="Calibri" w:cs="Calibri"/>
          <w:sz w:val="24"/>
          <w:szCs w:val="24"/>
        </w:rPr>
        <w:t>y materia orgánica. Las arcillas están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cargadas negativamente, por lo que suelos con mayores concentraciones 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arcillas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exhiben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capacidades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intercambio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catiónico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mayores.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mayor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contenido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materia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orgánica en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 suelo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aumenta su CIC.</w:t>
      </w:r>
    </w:p>
    <w:p w14:paraId="15A12F32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4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Materia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activa: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productos fitosanitarios,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aquél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componente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preparado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comercial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tóxico para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organismo contra el que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emplea.</w:t>
      </w:r>
    </w:p>
    <w:p w14:paraId="639C5EDD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4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Medios de producción: </w:t>
      </w:r>
      <w:r w:rsidRPr="0071539C">
        <w:rPr>
          <w:rFonts w:ascii="Calibri" w:hAnsi="Calibri" w:cs="Calibri"/>
          <w:sz w:val="24"/>
          <w:szCs w:val="24"/>
        </w:rPr>
        <w:t xml:space="preserve">Recurso que posibilita a los </w:t>
      </w:r>
      <w:hyperlink r:id="rId35">
        <w:r w:rsidRPr="0071539C">
          <w:rPr>
            <w:rFonts w:ascii="Calibri" w:hAnsi="Calibri" w:cs="Calibri"/>
            <w:sz w:val="24"/>
            <w:szCs w:val="24"/>
          </w:rPr>
          <w:t xml:space="preserve">productores </w:t>
        </w:r>
      </w:hyperlink>
      <w:r w:rsidRPr="0071539C">
        <w:rPr>
          <w:rFonts w:ascii="Calibri" w:hAnsi="Calibri" w:cs="Calibri"/>
          <w:sz w:val="24"/>
          <w:szCs w:val="24"/>
        </w:rPr>
        <w:t>la realización de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algún </w:t>
      </w:r>
      <w:hyperlink r:id="rId36">
        <w:r w:rsidRPr="0071539C">
          <w:rPr>
            <w:rFonts w:ascii="Calibri" w:hAnsi="Calibri" w:cs="Calibri"/>
            <w:sz w:val="24"/>
            <w:szCs w:val="24"/>
          </w:rPr>
          <w:t>trabajo</w:t>
        </w:r>
      </w:hyperlink>
      <w:r w:rsidRPr="0071539C">
        <w:rPr>
          <w:rFonts w:ascii="Calibri" w:hAnsi="Calibri" w:cs="Calibri"/>
          <w:sz w:val="24"/>
          <w:szCs w:val="24"/>
        </w:rPr>
        <w:t>, generalmente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para la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producción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de un </w:t>
      </w:r>
      <w:hyperlink r:id="rId37">
        <w:r w:rsidRPr="0071539C">
          <w:rPr>
            <w:rFonts w:ascii="Calibri" w:hAnsi="Calibri" w:cs="Calibri"/>
            <w:sz w:val="24"/>
            <w:szCs w:val="24"/>
          </w:rPr>
          <w:t>artículo</w:t>
        </w:r>
      </w:hyperlink>
      <w:r w:rsidRPr="0071539C">
        <w:rPr>
          <w:rFonts w:ascii="Calibri" w:hAnsi="Calibri" w:cs="Calibri"/>
          <w:sz w:val="24"/>
          <w:szCs w:val="24"/>
        </w:rPr>
        <w:t>.</w:t>
      </w:r>
    </w:p>
    <w:p w14:paraId="00F02BFD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5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Microclima: </w:t>
      </w:r>
      <w:r w:rsidRPr="0071539C">
        <w:rPr>
          <w:rFonts w:ascii="Calibri" w:hAnsi="Calibri" w:cs="Calibri"/>
          <w:sz w:val="24"/>
          <w:szCs w:val="24"/>
        </w:rPr>
        <w:t xml:space="preserve">Es un </w:t>
      </w:r>
      <w:hyperlink r:id="rId38">
        <w:r w:rsidRPr="0071539C">
          <w:rPr>
            <w:rFonts w:ascii="Calibri" w:hAnsi="Calibri" w:cs="Calibri"/>
            <w:sz w:val="24"/>
            <w:szCs w:val="24"/>
          </w:rPr>
          <w:t xml:space="preserve">clima </w:t>
        </w:r>
      </w:hyperlink>
      <w:r w:rsidRPr="0071539C">
        <w:rPr>
          <w:rFonts w:ascii="Calibri" w:hAnsi="Calibri" w:cs="Calibri"/>
          <w:sz w:val="24"/>
          <w:szCs w:val="24"/>
        </w:rPr>
        <w:t>local de características distintas a las de la zona en 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encuentra.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microclima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conjunto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afecciones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atmosféricas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caracterizan un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entorno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ámbito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reducido.</w:t>
      </w:r>
    </w:p>
    <w:p w14:paraId="18D44B60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5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Plaguicidas: </w:t>
      </w:r>
      <w:r w:rsidRPr="0071539C">
        <w:rPr>
          <w:rFonts w:ascii="Calibri" w:hAnsi="Calibri" w:cs="Calibri"/>
          <w:sz w:val="24"/>
          <w:szCs w:val="24"/>
        </w:rPr>
        <w:t>Sustancias químicas que se utilizan para proteger los animales y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plantas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efectos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negativos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otros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seres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vivos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por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acción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expansión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numérica,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 pueden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convertir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una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plaga.</w:t>
      </w:r>
    </w:p>
    <w:p w14:paraId="235C59C6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before="92"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lastRenderedPageBreak/>
        <w:t>Plantones:</w:t>
      </w:r>
      <w:r w:rsidRPr="0071539C">
        <w:rPr>
          <w:rFonts w:ascii="Calibri" w:hAnsi="Calibri" w:cs="Calibri"/>
          <w:b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árboles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pequeños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nuevos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han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ser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cambiados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sitio</w:t>
      </w:r>
      <w:r w:rsidRPr="0071539C">
        <w:rPr>
          <w:rFonts w:ascii="Calibri" w:hAnsi="Calibri" w:cs="Calibri"/>
          <w:b/>
          <w:sz w:val="24"/>
          <w:szCs w:val="24"/>
        </w:rPr>
        <w:t>.</w:t>
      </w:r>
    </w:p>
    <w:p w14:paraId="28ECD33D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before="121" w:line="276" w:lineRule="auto"/>
        <w:ind w:right="632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Porta injertos: </w:t>
      </w:r>
      <w:r w:rsidRPr="0071539C">
        <w:rPr>
          <w:rFonts w:ascii="Calibri" w:hAnsi="Calibri" w:cs="Calibri"/>
          <w:sz w:val="24"/>
          <w:szCs w:val="24"/>
        </w:rPr>
        <w:t>también denominado patrón o pie, es una planta, incluso a veces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solo las </w:t>
      </w:r>
      <w:hyperlink r:id="rId39">
        <w:r w:rsidRPr="0071539C">
          <w:rPr>
            <w:rFonts w:ascii="Calibri" w:hAnsi="Calibri" w:cs="Calibri"/>
            <w:sz w:val="24"/>
            <w:szCs w:val="24"/>
          </w:rPr>
          <w:t xml:space="preserve">raíces </w:t>
        </w:r>
      </w:hyperlink>
      <w:r w:rsidRPr="0071539C">
        <w:rPr>
          <w:rFonts w:ascii="Calibri" w:hAnsi="Calibri" w:cs="Calibri"/>
          <w:sz w:val="24"/>
          <w:szCs w:val="24"/>
        </w:rPr>
        <w:t xml:space="preserve">y un poco del </w:t>
      </w:r>
      <w:hyperlink r:id="rId40">
        <w:r w:rsidRPr="0071539C">
          <w:rPr>
            <w:rFonts w:ascii="Calibri" w:hAnsi="Calibri" w:cs="Calibri"/>
            <w:sz w:val="24"/>
            <w:szCs w:val="24"/>
          </w:rPr>
          <w:t xml:space="preserve">tronco </w:t>
        </w:r>
      </w:hyperlink>
      <w:r w:rsidRPr="0071539C">
        <w:rPr>
          <w:rFonts w:ascii="Calibri" w:hAnsi="Calibri" w:cs="Calibri"/>
          <w:sz w:val="24"/>
          <w:szCs w:val="24"/>
        </w:rPr>
        <w:t>de una de ellas, que ya tiene desarrollado un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sistema radicular adecuado, y que se usa para </w:t>
      </w:r>
      <w:hyperlink r:id="rId41">
        <w:r w:rsidRPr="0071539C">
          <w:rPr>
            <w:rFonts w:ascii="Calibri" w:hAnsi="Calibri" w:cs="Calibri"/>
            <w:sz w:val="24"/>
            <w:szCs w:val="24"/>
          </w:rPr>
          <w:t xml:space="preserve">injertar </w:t>
        </w:r>
      </w:hyperlink>
      <w:r w:rsidRPr="0071539C">
        <w:rPr>
          <w:rFonts w:ascii="Calibri" w:hAnsi="Calibri" w:cs="Calibri"/>
          <w:sz w:val="24"/>
          <w:szCs w:val="24"/>
        </w:rPr>
        <w:t xml:space="preserve">sobre él una </w:t>
      </w:r>
      <w:hyperlink r:id="rId42">
        <w:r w:rsidRPr="0071539C">
          <w:rPr>
            <w:rFonts w:ascii="Calibri" w:hAnsi="Calibri" w:cs="Calibri"/>
            <w:sz w:val="24"/>
            <w:szCs w:val="24"/>
          </w:rPr>
          <w:t xml:space="preserve">yema </w:t>
        </w:r>
      </w:hyperlink>
      <w:r w:rsidRPr="0071539C">
        <w:rPr>
          <w:rFonts w:ascii="Calibri" w:hAnsi="Calibri" w:cs="Calibri"/>
          <w:sz w:val="24"/>
          <w:szCs w:val="24"/>
        </w:rPr>
        <w:t>o un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pequeño </w:t>
      </w:r>
      <w:hyperlink r:id="rId43">
        <w:r w:rsidRPr="0071539C">
          <w:rPr>
            <w:rFonts w:ascii="Calibri" w:hAnsi="Calibri" w:cs="Calibri"/>
            <w:sz w:val="24"/>
            <w:szCs w:val="24"/>
          </w:rPr>
          <w:t xml:space="preserve">esqueje </w:t>
        </w:r>
      </w:hyperlink>
      <w:r w:rsidRPr="0071539C">
        <w:rPr>
          <w:rFonts w:ascii="Calibri" w:hAnsi="Calibri" w:cs="Calibri"/>
          <w:sz w:val="24"/>
          <w:szCs w:val="24"/>
        </w:rPr>
        <w:t xml:space="preserve">de otra planta. una vez injertado se forma un </w:t>
      </w:r>
      <w:hyperlink r:id="rId44">
        <w:r w:rsidRPr="0071539C">
          <w:rPr>
            <w:rFonts w:ascii="Calibri" w:hAnsi="Calibri" w:cs="Calibri"/>
            <w:sz w:val="24"/>
            <w:szCs w:val="24"/>
          </w:rPr>
          <w:t xml:space="preserve">árbol </w:t>
        </w:r>
      </w:hyperlink>
      <w:r w:rsidRPr="0071539C">
        <w:rPr>
          <w:rFonts w:ascii="Calibri" w:hAnsi="Calibri" w:cs="Calibri"/>
          <w:sz w:val="24"/>
          <w:szCs w:val="24"/>
        </w:rPr>
        <w:t xml:space="preserve">o </w:t>
      </w:r>
      <w:hyperlink r:id="rId45">
        <w:r w:rsidRPr="0071539C">
          <w:rPr>
            <w:rFonts w:ascii="Calibri" w:hAnsi="Calibri" w:cs="Calibri"/>
            <w:sz w:val="24"/>
            <w:szCs w:val="24"/>
          </w:rPr>
          <w:t>arbusto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que realmente está compuesto de dos individuos que </w:t>
      </w:r>
      <w:hyperlink r:id="rId46">
        <w:r w:rsidRPr="0071539C">
          <w:rPr>
            <w:rFonts w:ascii="Calibri" w:hAnsi="Calibri" w:cs="Calibri"/>
            <w:sz w:val="24"/>
            <w:szCs w:val="24"/>
          </w:rPr>
          <w:t xml:space="preserve">genéticamente </w:t>
        </w:r>
      </w:hyperlink>
      <w:r w:rsidRPr="0071539C">
        <w:rPr>
          <w:rFonts w:ascii="Calibri" w:hAnsi="Calibri" w:cs="Calibri"/>
          <w:sz w:val="24"/>
          <w:szCs w:val="24"/>
        </w:rPr>
        <w:t>pueden ser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bastante diferentes, una parte es la raíz y parte del tronco y el resto; ramas, </w:t>
      </w:r>
      <w:hyperlink r:id="rId47">
        <w:r w:rsidRPr="0071539C">
          <w:rPr>
            <w:rFonts w:ascii="Calibri" w:hAnsi="Calibri" w:cs="Calibri"/>
            <w:sz w:val="24"/>
            <w:szCs w:val="24"/>
          </w:rPr>
          <w:t>hojas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hyperlink r:id="rId48">
        <w:r w:rsidRPr="0071539C">
          <w:rPr>
            <w:rFonts w:ascii="Calibri" w:hAnsi="Calibri" w:cs="Calibri"/>
            <w:sz w:val="24"/>
            <w:szCs w:val="24"/>
          </w:rPr>
          <w:t>frutos</w:t>
        </w:r>
        <w:r w:rsidRPr="0071539C">
          <w:rPr>
            <w:rFonts w:ascii="Calibri" w:hAnsi="Calibri" w:cs="Calibri"/>
            <w:spacing w:val="-2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puede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ser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otra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especie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distinta.</w:t>
      </w:r>
    </w:p>
    <w:p w14:paraId="2070A63D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Pulverizador:</w:t>
      </w:r>
      <w:r w:rsidRPr="0071539C">
        <w:rPr>
          <w:rFonts w:ascii="Calibri" w:hAnsi="Calibri" w:cs="Calibri"/>
          <w:b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utensilio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sirve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para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esparcir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líquido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gotas</w:t>
      </w:r>
      <w:r w:rsidRPr="0071539C">
        <w:rPr>
          <w:rFonts w:ascii="Calibri" w:hAnsi="Calibri" w:cs="Calibri"/>
          <w:spacing w:val="-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muy</w:t>
      </w:r>
      <w:r w:rsidRPr="0071539C">
        <w:rPr>
          <w:rFonts w:ascii="Calibri" w:hAnsi="Calibri" w:cs="Calibri"/>
          <w:spacing w:val="-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finas.</w:t>
      </w:r>
    </w:p>
    <w:p w14:paraId="1CA6308A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4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Raíz desnuda: </w:t>
      </w:r>
      <w:r w:rsidRPr="0071539C">
        <w:rPr>
          <w:rFonts w:ascii="Calibri" w:hAnsi="Calibri" w:cs="Calibri"/>
          <w:sz w:val="24"/>
          <w:szCs w:val="24"/>
        </w:rPr>
        <w:t>forma en que se venden algunas plantas durmientes, con las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hyperlink r:id="rId49">
        <w:r w:rsidRPr="0071539C">
          <w:rPr>
            <w:rFonts w:ascii="Calibri" w:hAnsi="Calibri" w:cs="Calibri"/>
            <w:sz w:val="24"/>
            <w:szCs w:val="24"/>
          </w:rPr>
          <w:t xml:space="preserve">raíces </w:t>
        </w:r>
      </w:hyperlink>
      <w:r w:rsidRPr="0071539C">
        <w:rPr>
          <w:rFonts w:ascii="Calibri" w:hAnsi="Calibri" w:cs="Calibri"/>
          <w:sz w:val="24"/>
          <w:szCs w:val="24"/>
        </w:rPr>
        <w:t xml:space="preserve">sueltas y no en cepellón o en maceta. </w:t>
      </w:r>
      <w:hyperlink r:id="rId50">
        <w:r w:rsidRPr="0071539C">
          <w:rPr>
            <w:rFonts w:ascii="Calibri" w:hAnsi="Calibri" w:cs="Calibri"/>
            <w:sz w:val="24"/>
            <w:szCs w:val="24"/>
          </w:rPr>
          <w:t xml:space="preserve">raíz </w:t>
        </w:r>
      </w:hyperlink>
      <w:r w:rsidRPr="0071539C">
        <w:rPr>
          <w:rFonts w:ascii="Calibri" w:hAnsi="Calibri" w:cs="Calibri"/>
          <w:sz w:val="24"/>
          <w:szCs w:val="24"/>
        </w:rPr>
        <w:t>primaria o principal la primera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hyperlink r:id="rId51">
        <w:r w:rsidRPr="0071539C">
          <w:rPr>
            <w:rFonts w:ascii="Calibri" w:hAnsi="Calibri" w:cs="Calibri"/>
            <w:sz w:val="24"/>
            <w:szCs w:val="24"/>
          </w:rPr>
          <w:t>raíz</w:t>
        </w:r>
        <w:r w:rsidRPr="0071539C">
          <w:rPr>
            <w:rFonts w:ascii="Calibri" w:hAnsi="Calibri" w:cs="Calibri"/>
            <w:spacing w:val="-3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brota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 una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hyperlink r:id="rId52">
        <w:r w:rsidRPr="0071539C">
          <w:rPr>
            <w:rFonts w:ascii="Calibri" w:hAnsi="Calibri" w:cs="Calibri"/>
            <w:sz w:val="24"/>
            <w:szCs w:val="24"/>
          </w:rPr>
          <w:t>semilla</w:t>
        </w:r>
        <w:r w:rsidRPr="0071539C">
          <w:rPr>
            <w:rFonts w:ascii="Calibri" w:hAnsi="Calibri" w:cs="Calibri"/>
            <w:spacing w:val="1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en germinación.</w:t>
      </w:r>
    </w:p>
    <w:p w14:paraId="2EA0ED12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4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Riego</w:t>
      </w:r>
      <w:r w:rsidRPr="0071539C">
        <w:rPr>
          <w:rFonts w:ascii="Calibri" w:hAnsi="Calibri" w:cs="Calibri"/>
          <w:b/>
          <w:spacing w:val="66"/>
          <w:sz w:val="24"/>
          <w:szCs w:val="24"/>
        </w:rPr>
        <w:t xml:space="preserve"> </w:t>
      </w:r>
      <w:r w:rsidRPr="0071539C">
        <w:rPr>
          <w:rFonts w:ascii="Calibri" w:hAnsi="Calibri" w:cs="Calibri"/>
          <w:b/>
          <w:sz w:val="24"/>
          <w:szCs w:val="24"/>
        </w:rPr>
        <w:t>localizado:</w:t>
      </w:r>
      <w:r w:rsidRPr="0071539C">
        <w:rPr>
          <w:rFonts w:ascii="Calibri" w:hAnsi="Calibri" w:cs="Calibri"/>
          <w:b/>
          <w:spacing w:val="3"/>
          <w:sz w:val="24"/>
          <w:szCs w:val="24"/>
        </w:rPr>
        <w:t xml:space="preserve"> </w:t>
      </w:r>
      <w:hyperlink r:id="rId53">
        <w:r w:rsidRPr="0071539C">
          <w:rPr>
            <w:rFonts w:ascii="Calibri" w:hAnsi="Calibri" w:cs="Calibri"/>
            <w:sz w:val="24"/>
            <w:szCs w:val="24"/>
          </w:rPr>
          <w:t>riego</w:t>
        </w:r>
      </w:hyperlink>
      <w:r w:rsidRPr="0071539C">
        <w:rPr>
          <w:rFonts w:ascii="Calibri" w:hAnsi="Calibri" w:cs="Calibri"/>
          <w:spacing w:val="6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por</w:t>
      </w:r>
      <w:r w:rsidRPr="0071539C">
        <w:rPr>
          <w:rFonts w:ascii="Calibri" w:hAnsi="Calibri" w:cs="Calibri"/>
          <w:spacing w:val="6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goteo,</w:t>
      </w:r>
      <w:r w:rsidRPr="0071539C">
        <w:rPr>
          <w:rFonts w:ascii="Calibri" w:hAnsi="Calibri" w:cs="Calibri"/>
          <w:spacing w:val="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igualmente</w:t>
      </w:r>
      <w:r w:rsidRPr="0071539C">
        <w:rPr>
          <w:rFonts w:ascii="Calibri" w:hAnsi="Calibri" w:cs="Calibri"/>
          <w:spacing w:val="6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conocido</w:t>
      </w:r>
      <w:r w:rsidRPr="0071539C">
        <w:rPr>
          <w:rFonts w:ascii="Calibri" w:hAnsi="Calibri" w:cs="Calibri"/>
          <w:spacing w:val="6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bajo</w:t>
      </w:r>
      <w:r w:rsidRPr="0071539C">
        <w:rPr>
          <w:rFonts w:ascii="Calibri" w:hAnsi="Calibri" w:cs="Calibri"/>
          <w:spacing w:val="6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65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nombre</w:t>
      </w:r>
      <w:r w:rsidRPr="0071539C">
        <w:rPr>
          <w:rFonts w:ascii="Calibri" w:hAnsi="Calibri" w:cs="Calibri"/>
          <w:spacing w:val="6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 « riego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gota 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gota», es un método 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irrigación utilizado</w:t>
      </w:r>
      <w:r w:rsidRPr="0071539C">
        <w:rPr>
          <w:rFonts w:ascii="Calibri" w:hAnsi="Calibri" w:cs="Calibri"/>
          <w:spacing w:val="6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6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 xml:space="preserve">las zonas </w:t>
      </w:r>
      <w:hyperlink r:id="rId54">
        <w:r w:rsidRPr="0071539C">
          <w:rPr>
            <w:rFonts w:ascii="Calibri" w:hAnsi="Calibri" w:cs="Calibri"/>
            <w:sz w:val="24"/>
            <w:szCs w:val="24"/>
          </w:rPr>
          <w:t>áridas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pues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permite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utilización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óptima 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hyperlink r:id="rId55">
        <w:r w:rsidRPr="0071539C">
          <w:rPr>
            <w:rFonts w:ascii="Calibri" w:hAnsi="Calibri" w:cs="Calibri"/>
            <w:sz w:val="24"/>
            <w:szCs w:val="24"/>
          </w:rPr>
          <w:t>agua</w:t>
        </w:r>
        <w:r w:rsidRPr="0071539C">
          <w:rPr>
            <w:rFonts w:ascii="Calibri" w:hAnsi="Calibri" w:cs="Calibri"/>
            <w:spacing w:val="-1"/>
            <w:sz w:val="24"/>
            <w:szCs w:val="24"/>
          </w:rPr>
          <w:t xml:space="preserve"> </w:t>
        </w:r>
      </w:hyperlink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hyperlink r:id="rId56">
        <w:r w:rsidRPr="0071539C">
          <w:rPr>
            <w:rFonts w:ascii="Calibri" w:hAnsi="Calibri" w:cs="Calibri"/>
            <w:sz w:val="24"/>
            <w:szCs w:val="24"/>
          </w:rPr>
          <w:t>abonos</w:t>
        </w:r>
      </w:hyperlink>
      <w:r w:rsidRPr="0071539C">
        <w:rPr>
          <w:rFonts w:ascii="Calibri" w:hAnsi="Calibri" w:cs="Calibri"/>
          <w:sz w:val="24"/>
          <w:szCs w:val="24"/>
        </w:rPr>
        <w:t>.</w:t>
      </w:r>
    </w:p>
    <w:p w14:paraId="6EB39FF1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Riego por aspersión: </w:t>
      </w:r>
      <w:r w:rsidRPr="0071539C">
        <w:rPr>
          <w:rFonts w:ascii="Calibri" w:hAnsi="Calibri" w:cs="Calibri"/>
          <w:sz w:val="24"/>
          <w:szCs w:val="24"/>
        </w:rPr>
        <w:t xml:space="preserve">modalidad de </w:t>
      </w:r>
      <w:hyperlink r:id="rId57">
        <w:r w:rsidRPr="0071539C">
          <w:rPr>
            <w:rFonts w:ascii="Calibri" w:hAnsi="Calibri" w:cs="Calibri"/>
            <w:sz w:val="24"/>
            <w:szCs w:val="24"/>
          </w:rPr>
          <w:t xml:space="preserve">riego </w:t>
        </w:r>
      </w:hyperlink>
      <w:r w:rsidRPr="0071539C">
        <w:rPr>
          <w:rFonts w:ascii="Calibri" w:hAnsi="Calibri" w:cs="Calibri"/>
          <w:sz w:val="24"/>
          <w:szCs w:val="24"/>
        </w:rPr>
        <w:t>mediante la cual el agua llega a las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plantas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forma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"lluvia" localizada.</w:t>
      </w:r>
    </w:p>
    <w:p w14:paraId="7C0BE548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2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 xml:space="preserve">Riego por superficie: </w:t>
      </w:r>
      <w:r w:rsidRPr="0071539C">
        <w:rPr>
          <w:rFonts w:ascii="Calibri" w:hAnsi="Calibri" w:cs="Calibri"/>
          <w:sz w:val="24"/>
          <w:szCs w:val="24"/>
        </w:rPr>
        <w:t>método particularmente recomendable en terrenos llanos o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con</w:t>
      </w:r>
      <w:r w:rsidRPr="0071539C">
        <w:rPr>
          <w:rFonts w:ascii="Calibri" w:hAnsi="Calibri" w:cs="Calibri"/>
          <w:spacing w:val="2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pendientes</w:t>
      </w:r>
      <w:r w:rsidRPr="0071539C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muy</w:t>
      </w:r>
      <w:r w:rsidRPr="0071539C">
        <w:rPr>
          <w:rFonts w:ascii="Calibri" w:hAnsi="Calibri" w:cs="Calibri"/>
          <w:spacing w:val="2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suaves</w:t>
      </w:r>
      <w:r w:rsidRPr="0071539C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2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las</w:t>
      </w:r>
      <w:r w:rsidRPr="0071539C">
        <w:rPr>
          <w:rFonts w:ascii="Calibri" w:hAnsi="Calibri" w:cs="Calibri"/>
          <w:spacing w:val="2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2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no</w:t>
      </w:r>
      <w:r w:rsidRPr="0071539C">
        <w:rPr>
          <w:rFonts w:ascii="Calibri" w:hAnsi="Calibri" w:cs="Calibri"/>
          <w:spacing w:val="2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sea</w:t>
      </w:r>
      <w:r w:rsidRPr="0071539C">
        <w:rPr>
          <w:rFonts w:ascii="Calibri" w:hAnsi="Calibri" w:cs="Calibri"/>
          <w:spacing w:val="2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preciso</w:t>
      </w:r>
      <w:r w:rsidRPr="0071539C">
        <w:rPr>
          <w:rFonts w:ascii="Calibri" w:hAnsi="Calibri" w:cs="Calibri"/>
          <w:spacing w:val="2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realizar</w:t>
      </w:r>
      <w:r w:rsidRPr="0071539C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una</w:t>
      </w:r>
      <w:r w:rsidRPr="0071539C">
        <w:rPr>
          <w:rFonts w:ascii="Calibri" w:hAnsi="Calibri" w:cs="Calibri"/>
          <w:spacing w:val="2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explanación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del</w:t>
      </w:r>
      <w:r w:rsidRPr="0071539C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suelo,</w:t>
      </w:r>
      <w:r w:rsidRPr="0071539C">
        <w:rPr>
          <w:rFonts w:ascii="Calibri" w:hAnsi="Calibri" w:cs="Calibri"/>
          <w:spacing w:val="18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costosa</w:t>
      </w:r>
      <w:r w:rsidRPr="0071539C">
        <w:rPr>
          <w:rFonts w:ascii="Calibri" w:hAnsi="Calibri" w:cs="Calibri"/>
          <w:spacing w:val="18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1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puede</w:t>
      </w:r>
      <w:r w:rsidRPr="0071539C">
        <w:rPr>
          <w:rFonts w:ascii="Calibri" w:hAnsi="Calibri" w:cs="Calibri"/>
          <w:spacing w:val="18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afectar</w:t>
      </w:r>
      <w:r w:rsidRPr="0071539C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negativamente</w:t>
      </w:r>
      <w:r w:rsidRPr="0071539C">
        <w:rPr>
          <w:rFonts w:ascii="Calibri" w:hAnsi="Calibri" w:cs="Calibri"/>
          <w:spacing w:val="19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al</w:t>
      </w:r>
      <w:r w:rsidRPr="0071539C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suelo.</w:t>
      </w:r>
      <w:r w:rsidRPr="0071539C">
        <w:rPr>
          <w:rFonts w:ascii="Calibri" w:hAnsi="Calibri" w:cs="Calibri"/>
          <w:spacing w:val="1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17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método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 riego menos costoso en instalación y mantenimiento, y una vez que el agua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llega a la parcela no existe coste en la aplicación del agua. es con diferencia 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sistema de riego que utiliza el agua de forma menos eficiente, aun cuando se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realiza un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adecuado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diseño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majo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los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riegos.</w:t>
      </w:r>
    </w:p>
    <w:p w14:paraId="6F6805FF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before="121"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Simbiosis: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</w:t>
      </w:r>
      <w:hyperlink r:id="rId58">
        <w:r w:rsidRPr="0071539C">
          <w:rPr>
            <w:rFonts w:ascii="Calibri" w:hAnsi="Calibri" w:cs="Calibri"/>
            <w:sz w:val="24"/>
            <w:szCs w:val="24"/>
          </w:rPr>
          <w:t>elación</w:t>
        </w:r>
      </w:hyperlink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estrecha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persistente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entre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organismos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distintas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especies.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 los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organismos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involucrados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les</w:t>
      </w:r>
      <w:r w:rsidRPr="0071539C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denomina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simbiontes.</w:t>
      </w:r>
    </w:p>
    <w:p w14:paraId="04BAF7CF" w14:textId="77777777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3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</w:rPr>
        <w:t>Subsolado:</w:t>
      </w:r>
      <w:r w:rsidRPr="0071539C">
        <w:rPr>
          <w:rFonts w:ascii="Calibri" w:hAnsi="Calibri" w:cs="Calibri"/>
          <w:b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práctica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subsolado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consiste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soltar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suelo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bajo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profundidad normal de cultivo, usando un arado de uno o más brazos rígidos, con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objetivo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romper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capas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suelos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compactadas.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los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subsoladores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normalmente trabajan a profundidades de 30-70 cm. existe también la alternativa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 usar algún tipo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arado de vertedera,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teniendo en consideración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que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capacidad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profundizar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es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menor</w:t>
      </w:r>
      <w:r w:rsidRPr="0071539C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y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tiene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mayores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requerimientos</w:t>
      </w:r>
      <w:r w:rsidRPr="0071539C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potencia.</w:t>
      </w:r>
    </w:p>
    <w:p w14:paraId="13C17088" w14:textId="77777777" w:rsidR="008006D1" w:rsidRPr="0071539C" w:rsidRDefault="008006D1" w:rsidP="0071539C">
      <w:pPr>
        <w:pStyle w:val="Prrafodelista"/>
        <w:numPr>
          <w:ilvl w:val="0"/>
          <w:numId w:val="32"/>
        </w:numPr>
        <w:spacing w:before="120"/>
        <w:ind w:right="634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  <w:lang w:val="es-ES"/>
        </w:rPr>
        <w:t>S</w:t>
      </w:r>
      <w:proofErr w:type="spellStart"/>
      <w:r w:rsidRPr="0071539C">
        <w:rPr>
          <w:rFonts w:ascii="Calibri" w:hAnsi="Calibri" w:cs="Calibri"/>
          <w:b/>
          <w:sz w:val="24"/>
          <w:szCs w:val="24"/>
        </w:rPr>
        <w:t>ustancia</w:t>
      </w:r>
      <w:proofErr w:type="spellEnd"/>
      <w:r w:rsidRPr="0071539C">
        <w:rPr>
          <w:rFonts w:ascii="Calibri" w:hAnsi="Calibri" w:cs="Calibri"/>
          <w:b/>
          <w:sz w:val="24"/>
          <w:szCs w:val="24"/>
        </w:rPr>
        <w:t xml:space="preserve"> activa: </w:t>
      </w:r>
      <w:r w:rsidRPr="0071539C">
        <w:rPr>
          <w:rFonts w:ascii="Calibri" w:hAnsi="Calibri" w:cs="Calibri"/>
          <w:sz w:val="24"/>
          <w:szCs w:val="24"/>
        </w:rPr>
        <w:t>sustancia responsable de la actividad farmacológica de un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medicamento.</w:t>
      </w:r>
    </w:p>
    <w:p w14:paraId="7014C82E" w14:textId="199F23BB" w:rsidR="008006D1" w:rsidRPr="0071539C" w:rsidRDefault="008006D1" w:rsidP="0071539C">
      <w:pPr>
        <w:pStyle w:val="Textoindependiente"/>
        <w:numPr>
          <w:ilvl w:val="0"/>
          <w:numId w:val="32"/>
        </w:numPr>
        <w:spacing w:line="276" w:lineRule="auto"/>
        <w:ind w:right="635"/>
        <w:jc w:val="both"/>
        <w:rPr>
          <w:rFonts w:ascii="Calibri" w:hAnsi="Calibri" w:cs="Calibri"/>
          <w:sz w:val="24"/>
          <w:szCs w:val="24"/>
        </w:rPr>
      </w:pPr>
      <w:r w:rsidRPr="0071539C">
        <w:rPr>
          <w:rFonts w:ascii="Calibri" w:hAnsi="Calibri" w:cs="Calibri"/>
          <w:b/>
          <w:sz w:val="24"/>
          <w:szCs w:val="24"/>
          <w:lang w:val="es-CO"/>
        </w:rPr>
        <w:lastRenderedPageBreak/>
        <w:t>S</w:t>
      </w:r>
      <w:proofErr w:type="spellStart"/>
      <w:r w:rsidRPr="0071539C">
        <w:rPr>
          <w:rFonts w:ascii="Calibri" w:hAnsi="Calibri" w:cs="Calibri"/>
          <w:b/>
          <w:sz w:val="24"/>
          <w:szCs w:val="24"/>
        </w:rPr>
        <w:t>ustrato</w:t>
      </w:r>
      <w:proofErr w:type="spellEnd"/>
      <w:r w:rsidRPr="0071539C">
        <w:rPr>
          <w:rFonts w:ascii="Calibri" w:hAnsi="Calibri" w:cs="Calibri"/>
          <w:b/>
          <w:sz w:val="24"/>
          <w:szCs w:val="24"/>
        </w:rPr>
        <w:t xml:space="preserve">: </w:t>
      </w:r>
      <w:r w:rsidRPr="0071539C">
        <w:rPr>
          <w:rFonts w:ascii="Calibri" w:hAnsi="Calibri" w:cs="Calibri"/>
          <w:sz w:val="24"/>
          <w:szCs w:val="24"/>
        </w:rPr>
        <w:t>material sólido distinto del suelo, natural, de síntesis o residual, mineral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u orgánico, que, colocado en un contenedor, en forma pura o en mezcla, permite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 anclaje del sistema radicular de la planta, desempeñando, por tanto, un papel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soporte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para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planta.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sustrato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puede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intervenir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no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en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el</w:t>
      </w:r>
      <w:r w:rsidRPr="0071539C">
        <w:rPr>
          <w:rFonts w:ascii="Calibri" w:hAnsi="Calibri" w:cs="Calibri"/>
          <w:spacing w:val="66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complejo</w:t>
      </w:r>
      <w:r w:rsidRPr="0071539C">
        <w:rPr>
          <w:rFonts w:ascii="Calibri" w:hAnsi="Calibri" w:cs="Calibri"/>
          <w:spacing w:val="-64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proceso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nutrición</w:t>
      </w:r>
      <w:r w:rsidRPr="0071539C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mineral de</w:t>
      </w:r>
      <w:r w:rsidRPr="0071539C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71539C">
        <w:rPr>
          <w:rFonts w:ascii="Calibri" w:hAnsi="Calibri" w:cs="Calibri"/>
          <w:sz w:val="24"/>
          <w:szCs w:val="24"/>
        </w:rPr>
        <w:t>la planta.</w:t>
      </w:r>
    </w:p>
    <w:p w14:paraId="44110BCA" w14:textId="5646AAD6" w:rsidR="00450CBE" w:rsidRPr="00627112" w:rsidRDefault="00450CBE" w:rsidP="0071539C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71539C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Inocuidad: </w:t>
      </w:r>
      <w:r w:rsidRPr="0071539C">
        <w:rPr>
          <w:rFonts w:eastAsia="Times New Roman" w:cs="Calibri"/>
          <w:color w:val="000000"/>
          <w:sz w:val="24"/>
          <w:szCs w:val="24"/>
          <w:lang w:val="es-ES"/>
        </w:rPr>
        <w:t xml:space="preserve">La garantía de que no causaran perjuicio al consumidor, cuando sean preparados 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e ingeridos de acuerdo con su uso previsto.</w:t>
      </w:r>
    </w:p>
    <w:p w14:paraId="5CFE2411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Buenas Prácticas Agrícolas – BPA: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Comprenden prácticas para el mejoramiento de los métodos convencionales de producción, haciendo énfasis en la INOCUIDAD del producto, y con el menor impacto de las prácticas de producción sobre el ambiente, la fauna, la flora y la salud de los trabajadores.</w:t>
      </w:r>
    </w:p>
    <w:p w14:paraId="1CBA784B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Buenas Prácticas de Manufactura – BPM: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 xml:space="preserve">Comprenden practicas encaminadas a prevenir y controlar los peligros para la INOCUIDAD del producto, asociados a las etapas relacionadas con la </w:t>
      </w:r>
      <w:proofErr w:type="spellStart"/>
      <w:r w:rsidRPr="00627112">
        <w:rPr>
          <w:rFonts w:eastAsia="Times New Roman" w:cs="Calibri"/>
          <w:color w:val="000000"/>
          <w:sz w:val="24"/>
          <w:szCs w:val="24"/>
          <w:lang w:val="es-ES"/>
        </w:rPr>
        <w:t>postcosecha</w:t>
      </w:r>
      <w:proofErr w:type="spellEnd"/>
      <w:r w:rsidRPr="00627112">
        <w:rPr>
          <w:rFonts w:eastAsia="Times New Roman" w:cs="Calibri"/>
          <w:color w:val="000000"/>
          <w:sz w:val="24"/>
          <w:szCs w:val="24"/>
          <w:lang w:val="es-ES"/>
        </w:rPr>
        <w:t xml:space="preserve"> del mismo, considerando el mínimo impacto de tales prácticas sobre el ambiente y la salud de los trabajadores.</w:t>
      </w:r>
    </w:p>
    <w:p w14:paraId="38A5A01A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Buenas Prácticas de Higiene – BPH: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Componente horizontal de las BPA y BPM. Comprenden todas las prácticas que buscan asegurar la INOCUIDAD y aptitud del producto, en todas las fases de la cadena alimentaria, con énfasis en los peligros microbiológicos.</w:t>
      </w:r>
    </w:p>
    <w:p w14:paraId="44FBCA87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Manejo integrado de Plagas: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Aplicación racional de una combinación de medidas biológicas, biotecnológicas, químicas, de cultivo o de selección de vegetales, de modo que la utilización de productos fitosanitarios químicos se limite al mínimo necesario para mantener la población de la plaga en niveles inferiores a los que producirían daños o perdidas inaceptables desde un punto de vista económico.</w:t>
      </w:r>
    </w:p>
    <w:p w14:paraId="0A958905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Periodo de carencia: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Periodo entre la última aplicación de un agroquímico y el momento de la cosecha.</w:t>
      </w:r>
    </w:p>
    <w:p w14:paraId="25B62E7A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Sostenibilidad: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Capacidad de atender las necesidades actuales sin sacrificar las capacidades de las generaciones futuras para satisfacer las suyas.</w:t>
      </w:r>
    </w:p>
    <w:p w14:paraId="5921D7DC" w14:textId="77777777" w:rsidR="00450CBE" w:rsidRPr="00627112" w:rsidRDefault="00450CBE" w:rsidP="00450CBE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Seguridad alimentaria: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 xml:space="preserve">Garantía de que la población tendrá acceso físico y económico a alimentos suficientes e inocuos y de una calidad nutricional </w:t>
      </w:r>
      <w:proofErr w:type="gramStart"/>
      <w:r w:rsidRPr="00627112">
        <w:rPr>
          <w:rFonts w:eastAsia="Times New Roman" w:cs="Calibri"/>
          <w:color w:val="000000"/>
          <w:sz w:val="24"/>
          <w:szCs w:val="24"/>
          <w:lang w:val="es-ES"/>
        </w:rPr>
        <w:t>apropiada ,</w:t>
      </w:r>
      <w:proofErr w:type="gramEnd"/>
      <w:r w:rsidRPr="00627112">
        <w:rPr>
          <w:rFonts w:eastAsia="Times New Roman" w:cs="Calibri"/>
          <w:color w:val="000000"/>
          <w:sz w:val="24"/>
          <w:szCs w:val="24"/>
          <w:lang w:val="es-ES"/>
        </w:rPr>
        <w:t xml:space="preserve"> para satisfacer sus necesidades nutricionales y sus preferencias alimentarias a fin de llevar una vida activa y sana.</w:t>
      </w:r>
    </w:p>
    <w:p w14:paraId="3F589320" w14:textId="632AF73B" w:rsidR="00450CBE" w:rsidRDefault="00450CBE" w:rsidP="00861019">
      <w:pPr>
        <w:numPr>
          <w:ilvl w:val="0"/>
          <w:numId w:val="32"/>
        </w:numPr>
        <w:shd w:val="clear" w:color="auto" w:fill="FFFFFF"/>
        <w:spacing w:after="0"/>
        <w:jc w:val="both"/>
        <w:rPr>
          <w:rFonts w:eastAsia="Times New Roman" w:cs="Calibri"/>
          <w:color w:val="000000"/>
          <w:sz w:val="24"/>
          <w:szCs w:val="24"/>
          <w:lang w:val="es-ES"/>
        </w:rPr>
      </w:pPr>
      <w:r w:rsidRPr="00627112">
        <w:rPr>
          <w:rFonts w:eastAsia="Times New Roman" w:cs="Calibri"/>
          <w:b/>
          <w:bCs/>
          <w:color w:val="000000"/>
          <w:sz w:val="24"/>
          <w:szCs w:val="24"/>
          <w:lang w:val="es-ES"/>
        </w:rPr>
        <w:t>Trazabilidad: </w:t>
      </w:r>
      <w:r w:rsidRPr="00627112">
        <w:rPr>
          <w:rFonts w:eastAsia="Times New Roman" w:cs="Calibri"/>
          <w:color w:val="000000"/>
          <w:sz w:val="24"/>
          <w:szCs w:val="24"/>
          <w:lang w:val="es-ES"/>
        </w:rPr>
        <w:t>Es la capacidad para seguir el movimiento de un alimento a través de etapa(s) especificada(s) de la producción, transformación y distribución</w:t>
      </w:r>
      <w:r w:rsidR="00861019" w:rsidRPr="00627112">
        <w:rPr>
          <w:rFonts w:eastAsia="Times New Roman" w:cs="Calibri"/>
          <w:color w:val="000000"/>
          <w:sz w:val="24"/>
          <w:szCs w:val="24"/>
          <w:lang w:val="es-ES"/>
        </w:rPr>
        <w:t>.</w:t>
      </w:r>
    </w:p>
    <w:p w14:paraId="15ADBB07" w14:textId="77777777" w:rsidR="009448E8" w:rsidRPr="00627112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5058AB7D" w14:textId="77777777" w:rsidR="009776CA" w:rsidRDefault="009776CA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4500FEA4" w14:textId="77777777" w:rsidR="009776CA" w:rsidRDefault="009776CA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F81B4F0" w14:textId="77777777" w:rsidR="009776CA" w:rsidRDefault="009776CA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5235A82D" w:rsidR="00B53D0D" w:rsidRPr="00627112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lastRenderedPageBreak/>
        <w:t>6. REFERENTES BILBIOGRÁFICOS</w:t>
      </w:r>
    </w:p>
    <w:p w14:paraId="32BA8750" w14:textId="38E5C6B4" w:rsidR="00861019" w:rsidRPr="00627112" w:rsidRDefault="00861019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514DCD2" w14:textId="77777777" w:rsidR="00861019" w:rsidRPr="00627112" w:rsidRDefault="00861019" w:rsidP="00861019">
      <w:pPr>
        <w:jc w:val="both"/>
        <w:rPr>
          <w:rFonts w:eastAsia="Arial" w:cs="Calibri"/>
          <w:sz w:val="24"/>
          <w:szCs w:val="24"/>
        </w:rPr>
      </w:pPr>
      <w:r w:rsidRPr="00627112">
        <w:rPr>
          <w:rFonts w:eastAsia="Arial" w:cs="Calibri"/>
          <w:sz w:val="24"/>
          <w:szCs w:val="24"/>
        </w:rPr>
        <w:t xml:space="preserve">Ministerio de Agricultura y Ganadería </w:t>
      </w:r>
      <w:proofErr w:type="gramStart"/>
      <w:r w:rsidRPr="00627112">
        <w:rPr>
          <w:rFonts w:eastAsia="Arial" w:cs="Calibri"/>
          <w:sz w:val="24"/>
          <w:szCs w:val="24"/>
        </w:rPr>
        <w:t>( MAG</w:t>
      </w:r>
      <w:proofErr w:type="gramEnd"/>
      <w:r w:rsidRPr="00627112">
        <w:rPr>
          <w:rFonts w:eastAsia="Arial" w:cs="Calibri"/>
          <w:sz w:val="24"/>
          <w:szCs w:val="24"/>
        </w:rPr>
        <w:t xml:space="preserve"> ) el Salvador, Mis Buenas Prácticas Agrícolas (ICA)</w:t>
      </w:r>
    </w:p>
    <w:p w14:paraId="51491903" w14:textId="1787088C" w:rsidR="0092729E" w:rsidRPr="00627112" w:rsidRDefault="00861019" w:rsidP="00861019">
      <w:pPr>
        <w:jc w:val="both"/>
        <w:rPr>
          <w:rStyle w:val="Hipervnculo"/>
          <w:rFonts w:cs="Calibri"/>
          <w:sz w:val="24"/>
          <w:szCs w:val="24"/>
        </w:rPr>
      </w:pPr>
      <w:proofErr w:type="spellStart"/>
      <w:proofErr w:type="gramStart"/>
      <w:r w:rsidRPr="00627112">
        <w:rPr>
          <w:rFonts w:eastAsia="Arial" w:cs="Calibri"/>
          <w:sz w:val="24"/>
          <w:szCs w:val="24"/>
        </w:rPr>
        <w:t>Rivera,Rodriguez</w:t>
      </w:r>
      <w:proofErr w:type="spellEnd"/>
      <w:proofErr w:type="gramEnd"/>
      <w:r w:rsidRPr="00627112">
        <w:rPr>
          <w:rFonts w:eastAsia="Arial" w:cs="Calibri"/>
          <w:sz w:val="24"/>
          <w:szCs w:val="24"/>
        </w:rPr>
        <w:t xml:space="preserve">. Mariela. </w:t>
      </w:r>
      <w:r w:rsidRPr="00627112">
        <w:rPr>
          <w:rFonts w:cs="Calibri"/>
          <w:sz w:val="24"/>
          <w:szCs w:val="24"/>
        </w:rPr>
        <w:t xml:space="preserve">Labores </w:t>
      </w:r>
      <w:proofErr w:type="spellStart"/>
      <w:r w:rsidRPr="00627112">
        <w:rPr>
          <w:rFonts w:cs="Calibri"/>
          <w:sz w:val="24"/>
          <w:szCs w:val="24"/>
        </w:rPr>
        <w:t>culturale</w:t>
      </w:r>
      <w:proofErr w:type="spellEnd"/>
      <w:r w:rsidRPr="00627112">
        <w:rPr>
          <w:rFonts w:cs="Calibri"/>
          <w:sz w:val="24"/>
          <w:szCs w:val="24"/>
        </w:rPr>
        <w:t xml:space="preserve">; Guía para mantener un huerto orgánico y saludable. 2015. Disponible en: </w:t>
      </w:r>
      <w:hyperlink r:id="rId59" w:history="1">
        <w:r w:rsidRPr="00627112">
          <w:rPr>
            <w:rStyle w:val="Hipervnculo"/>
            <w:rFonts w:cs="Calibri"/>
            <w:sz w:val="24"/>
            <w:szCs w:val="24"/>
          </w:rPr>
          <w:t>https://alternativascc.org/wp-content/uploads/2018/05/labores-culturales_web-1.pdf</w:t>
        </w:r>
      </w:hyperlink>
    </w:p>
    <w:p w14:paraId="66673754" w14:textId="0ADFCF40" w:rsidR="008006D1" w:rsidRPr="008006D1" w:rsidRDefault="002A7073" w:rsidP="008006D1">
      <w:pPr>
        <w:jc w:val="both"/>
        <w:rPr>
          <w:rFonts w:cs="Calibri"/>
          <w:color w:val="0D2E46" w:themeColor="hyperlink"/>
          <w:sz w:val="24"/>
          <w:szCs w:val="24"/>
          <w:u w:val="single"/>
        </w:rPr>
      </w:pPr>
      <w:hyperlink r:id="rId60" w:history="1">
        <w:r w:rsidR="009300F1" w:rsidRPr="00627112">
          <w:rPr>
            <w:rStyle w:val="Hipervnculo"/>
            <w:rFonts w:cs="Calibri"/>
            <w:sz w:val="24"/>
            <w:szCs w:val="24"/>
          </w:rPr>
          <w:t>file:///C:/Users/PC20244/Downloads/tavogar,+336229-161341-1-CE.pdf</w:t>
        </w:r>
      </w:hyperlink>
    </w:p>
    <w:p w14:paraId="3FC10496" w14:textId="48AA1BF0" w:rsidR="0092729E" w:rsidRPr="00627112" w:rsidRDefault="0092729E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BDF9228" w14:textId="77777777" w:rsidR="009776CA" w:rsidRDefault="009776CA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3E4591F1" w14:textId="77777777" w:rsidR="009776CA" w:rsidRDefault="009776CA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D6CC255" w14:textId="77777777" w:rsidR="009776CA" w:rsidRDefault="009776CA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294A3AAC" w14:textId="0DFC91A9" w:rsidR="00B53D0D" w:rsidRPr="00627112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627112" w:rsidRDefault="0092729E" w:rsidP="009448E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627112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B53D0D" w:rsidRPr="00627112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C698B47" w14:textId="186CCD2F" w:rsidR="00B53D0D" w:rsidRPr="00627112" w:rsidRDefault="008F1561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ALEJANDRO OMAR CONTRERAS AVILA</w:t>
            </w:r>
          </w:p>
        </w:tc>
        <w:tc>
          <w:tcPr>
            <w:tcW w:w="1559" w:type="dxa"/>
          </w:tcPr>
          <w:p w14:paraId="78111428" w14:textId="222AB391" w:rsidR="00B53D0D" w:rsidRPr="00627112" w:rsidRDefault="008F1561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INSTRUCTOR</w:t>
            </w:r>
          </w:p>
        </w:tc>
        <w:tc>
          <w:tcPr>
            <w:tcW w:w="1701" w:type="dxa"/>
          </w:tcPr>
          <w:p w14:paraId="423F3BFD" w14:textId="7337060B" w:rsidR="00B53D0D" w:rsidRPr="00627112" w:rsidRDefault="008F1561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CAMPESENA</w:t>
            </w:r>
          </w:p>
        </w:tc>
        <w:tc>
          <w:tcPr>
            <w:tcW w:w="2551" w:type="dxa"/>
          </w:tcPr>
          <w:p w14:paraId="0EED43B0" w14:textId="5F9F34A6" w:rsidR="00B53D0D" w:rsidRPr="00627112" w:rsidRDefault="008F1561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30/06/2024.</w:t>
            </w:r>
          </w:p>
        </w:tc>
      </w:tr>
    </w:tbl>
    <w:p w14:paraId="4D6657C4" w14:textId="77777777" w:rsidR="0092729E" w:rsidRPr="00627112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627112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627112">
        <w:rPr>
          <w:rFonts w:cs="Calibri"/>
          <w:b/>
          <w:sz w:val="24"/>
          <w:szCs w:val="24"/>
        </w:rPr>
        <w:t xml:space="preserve">8. CONTROL DE CAMBIOS </w:t>
      </w:r>
      <w:r w:rsidRPr="00627112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627112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627112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B53D0D" w:rsidRPr="00627112" w14:paraId="7D3D6392" w14:textId="77777777" w:rsidTr="00F51763">
        <w:tc>
          <w:tcPr>
            <w:tcW w:w="1235" w:type="dxa"/>
          </w:tcPr>
          <w:p w14:paraId="225C3536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627112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627112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627112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627112">
      <w:headerReference w:type="even" r:id="rId61"/>
      <w:headerReference w:type="default" r:id="rId62"/>
      <w:footerReference w:type="default" r:id="rId63"/>
      <w:headerReference w:type="first" r:id="rId6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D3696" w14:textId="77777777" w:rsidR="002A7073" w:rsidRDefault="002A7073">
      <w:pPr>
        <w:spacing w:after="0" w:line="240" w:lineRule="auto"/>
      </w:pPr>
      <w:r>
        <w:separator/>
      </w:r>
    </w:p>
  </w:endnote>
  <w:endnote w:type="continuationSeparator" w:id="0">
    <w:p w14:paraId="245FB5E5" w14:textId="77777777" w:rsidR="002A7073" w:rsidRDefault="002A7073">
      <w:pPr>
        <w:spacing w:after="0" w:line="240" w:lineRule="auto"/>
      </w:pPr>
      <w:r>
        <w:continuationSeparator/>
      </w:r>
    </w:p>
  </w:endnote>
  <w:endnote w:type="continuationNotice" w:id="1">
    <w:p w14:paraId="3CDA71C7" w14:textId="77777777" w:rsidR="002A7073" w:rsidRDefault="002A70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36214" w14:textId="77777777" w:rsidR="002A7073" w:rsidRDefault="002A7073">
      <w:pPr>
        <w:spacing w:after="0" w:line="240" w:lineRule="auto"/>
      </w:pPr>
      <w:r>
        <w:separator/>
      </w:r>
    </w:p>
  </w:footnote>
  <w:footnote w:type="continuationSeparator" w:id="0">
    <w:p w14:paraId="62BE3CCB" w14:textId="77777777" w:rsidR="002A7073" w:rsidRDefault="002A7073">
      <w:pPr>
        <w:spacing w:after="0" w:line="240" w:lineRule="auto"/>
      </w:pPr>
      <w:r>
        <w:continuationSeparator/>
      </w:r>
    </w:p>
  </w:footnote>
  <w:footnote w:type="continuationNotice" w:id="1">
    <w:p w14:paraId="24D0AD02" w14:textId="77777777" w:rsidR="002A7073" w:rsidRDefault="002A70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60AA8" w14:textId="6D30D285" w:rsidR="00F51763" w:rsidRDefault="002A7073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val="es-ES" w:eastAsia="es-ES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36BC9D2D" w:rsidR="00E85AFD" w:rsidRDefault="002A7073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A004DF8"/>
    <w:multiLevelType w:val="hybridMultilevel"/>
    <w:tmpl w:val="3752C8B2"/>
    <w:lvl w:ilvl="0" w:tplc="265E3FA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5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9773F7"/>
    <w:multiLevelType w:val="hybridMultilevel"/>
    <w:tmpl w:val="378C6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32C7F"/>
    <w:multiLevelType w:val="hybridMultilevel"/>
    <w:tmpl w:val="11928B9C"/>
    <w:lvl w:ilvl="0" w:tplc="8626CDB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607D6"/>
    <w:multiLevelType w:val="multilevel"/>
    <w:tmpl w:val="BA4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062CC9"/>
    <w:multiLevelType w:val="hybridMultilevel"/>
    <w:tmpl w:val="874CD450"/>
    <w:lvl w:ilvl="0" w:tplc="D7E05EE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3245C71"/>
    <w:multiLevelType w:val="hybridMultilevel"/>
    <w:tmpl w:val="D47C2F52"/>
    <w:lvl w:ilvl="0" w:tplc="3656D8F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5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B3F2CC9"/>
    <w:multiLevelType w:val="hybridMultilevel"/>
    <w:tmpl w:val="9880FD1E"/>
    <w:lvl w:ilvl="0" w:tplc="A1408C8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7B37192"/>
    <w:multiLevelType w:val="hybridMultilevel"/>
    <w:tmpl w:val="D9203C58"/>
    <w:lvl w:ilvl="0" w:tplc="7A1E72C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367B83"/>
    <w:multiLevelType w:val="hybridMultilevel"/>
    <w:tmpl w:val="38F8F294"/>
    <w:lvl w:ilvl="0" w:tplc="1376F32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B79"/>
    <w:multiLevelType w:val="hybridMultilevel"/>
    <w:tmpl w:val="3884A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45F61"/>
    <w:multiLevelType w:val="hybridMultilevel"/>
    <w:tmpl w:val="85128D24"/>
    <w:lvl w:ilvl="0" w:tplc="9E1414E8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28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2"/>
  </w:num>
  <w:num w:numId="8">
    <w:abstractNumId w:val="2"/>
  </w:num>
  <w:num w:numId="9">
    <w:abstractNumId w:val="12"/>
  </w:num>
  <w:num w:numId="10">
    <w:abstractNumId w:val="30"/>
  </w:num>
  <w:num w:numId="11">
    <w:abstractNumId w:val="7"/>
  </w:num>
  <w:num w:numId="12">
    <w:abstractNumId w:val="6"/>
  </w:num>
  <w:num w:numId="13">
    <w:abstractNumId w:val="17"/>
  </w:num>
  <w:num w:numId="14">
    <w:abstractNumId w:val="20"/>
  </w:num>
  <w:num w:numId="1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1"/>
  </w:num>
  <w:num w:numId="20">
    <w:abstractNumId w:val="24"/>
  </w:num>
  <w:num w:numId="21">
    <w:abstractNumId w:val="15"/>
  </w:num>
  <w:num w:numId="22">
    <w:abstractNumId w:val="14"/>
  </w:num>
  <w:num w:numId="23">
    <w:abstractNumId w:val="13"/>
  </w:num>
  <w:num w:numId="24">
    <w:abstractNumId w:val="27"/>
  </w:num>
  <w:num w:numId="25">
    <w:abstractNumId w:val="10"/>
  </w:num>
  <w:num w:numId="26">
    <w:abstractNumId w:val="1"/>
  </w:num>
  <w:num w:numId="27">
    <w:abstractNumId w:val="0"/>
  </w:num>
  <w:num w:numId="28">
    <w:abstractNumId w:val="4"/>
  </w:num>
  <w:num w:numId="29">
    <w:abstractNumId w:val="23"/>
  </w:num>
  <w:num w:numId="30">
    <w:abstractNumId w:val="5"/>
  </w:num>
  <w:num w:numId="31">
    <w:abstractNumId w:val="3"/>
  </w:num>
  <w:num w:numId="32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29"/>
  </w:num>
  <w:num w:numId="34">
    <w:abstractNumId w:val="9"/>
  </w:num>
  <w:num w:numId="35">
    <w:abstractNumId w:val="34"/>
  </w:num>
  <w:num w:numId="36">
    <w:abstractNumId w:val="40"/>
  </w:num>
  <w:num w:numId="37">
    <w:abstractNumId w:val="35"/>
  </w:num>
  <w:num w:numId="38">
    <w:abstractNumId w:val="33"/>
  </w:num>
  <w:num w:numId="39">
    <w:abstractNumId w:val="18"/>
  </w:num>
  <w:num w:numId="40">
    <w:abstractNumId w:val="19"/>
  </w:num>
  <w:num w:numId="4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20F42"/>
    <w:rsid w:val="0002241C"/>
    <w:rsid w:val="00033399"/>
    <w:rsid w:val="00070343"/>
    <w:rsid w:val="000723CC"/>
    <w:rsid w:val="00085694"/>
    <w:rsid w:val="000935DA"/>
    <w:rsid w:val="000A648F"/>
    <w:rsid w:val="000C285C"/>
    <w:rsid w:val="000E3051"/>
    <w:rsid w:val="000F2166"/>
    <w:rsid w:val="0010723C"/>
    <w:rsid w:val="00117BFB"/>
    <w:rsid w:val="00172F63"/>
    <w:rsid w:val="00174851"/>
    <w:rsid w:val="001B733A"/>
    <w:rsid w:val="001C508E"/>
    <w:rsid w:val="001D75C8"/>
    <w:rsid w:val="001D76BB"/>
    <w:rsid w:val="0023109E"/>
    <w:rsid w:val="00233A9B"/>
    <w:rsid w:val="002475AD"/>
    <w:rsid w:val="00262D3B"/>
    <w:rsid w:val="002A7073"/>
    <w:rsid w:val="002C465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3B4CAB"/>
    <w:rsid w:val="003F37EB"/>
    <w:rsid w:val="00400D09"/>
    <w:rsid w:val="0041370B"/>
    <w:rsid w:val="00417AA3"/>
    <w:rsid w:val="00424075"/>
    <w:rsid w:val="00430E00"/>
    <w:rsid w:val="004360C9"/>
    <w:rsid w:val="00444A2D"/>
    <w:rsid w:val="00450CBE"/>
    <w:rsid w:val="00451A05"/>
    <w:rsid w:val="004627B3"/>
    <w:rsid w:val="004673B2"/>
    <w:rsid w:val="00491A47"/>
    <w:rsid w:val="00502891"/>
    <w:rsid w:val="00504738"/>
    <w:rsid w:val="005242C6"/>
    <w:rsid w:val="00533133"/>
    <w:rsid w:val="00537159"/>
    <w:rsid w:val="00553BEA"/>
    <w:rsid w:val="00553E9D"/>
    <w:rsid w:val="0056726C"/>
    <w:rsid w:val="005870B5"/>
    <w:rsid w:val="005931AF"/>
    <w:rsid w:val="005B1B7B"/>
    <w:rsid w:val="005B2A9D"/>
    <w:rsid w:val="005C5BE0"/>
    <w:rsid w:val="005D3455"/>
    <w:rsid w:val="005D762E"/>
    <w:rsid w:val="005E2F69"/>
    <w:rsid w:val="005E69C3"/>
    <w:rsid w:val="005E716B"/>
    <w:rsid w:val="005F661E"/>
    <w:rsid w:val="00604A19"/>
    <w:rsid w:val="00627112"/>
    <w:rsid w:val="00646F55"/>
    <w:rsid w:val="006864B7"/>
    <w:rsid w:val="006866E9"/>
    <w:rsid w:val="006906D7"/>
    <w:rsid w:val="006A0BF0"/>
    <w:rsid w:val="00702E2E"/>
    <w:rsid w:val="0071539C"/>
    <w:rsid w:val="00743A27"/>
    <w:rsid w:val="00746CCD"/>
    <w:rsid w:val="00752604"/>
    <w:rsid w:val="007553B0"/>
    <w:rsid w:val="00761526"/>
    <w:rsid w:val="007635B5"/>
    <w:rsid w:val="00763DBE"/>
    <w:rsid w:val="007659AA"/>
    <w:rsid w:val="0076604A"/>
    <w:rsid w:val="007A3666"/>
    <w:rsid w:val="007C3AB2"/>
    <w:rsid w:val="007D4273"/>
    <w:rsid w:val="008006D1"/>
    <w:rsid w:val="00815D58"/>
    <w:rsid w:val="00834292"/>
    <w:rsid w:val="00845E20"/>
    <w:rsid w:val="00861019"/>
    <w:rsid w:val="00880A59"/>
    <w:rsid w:val="00886060"/>
    <w:rsid w:val="008C1B64"/>
    <w:rsid w:val="008D3DE0"/>
    <w:rsid w:val="008D48E0"/>
    <w:rsid w:val="008D7773"/>
    <w:rsid w:val="008E0FFC"/>
    <w:rsid w:val="008F1561"/>
    <w:rsid w:val="008F5A23"/>
    <w:rsid w:val="009015A5"/>
    <w:rsid w:val="00916B34"/>
    <w:rsid w:val="0092729E"/>
    <w:rsid w:val="009300F1"/>
    <w:rsid w:val="009448E8"/>
    <w:rsid w:val="009514E0"/>
    <w:rsid w:val="009672FC"/>
    <w:rsid w:val="009776CA"/>
    <w:rsid w:val="009B6B97"/>
    <w:rsid w:val="009D3278"/>
    <w:rsid w:val="00A07979"/>
    <w:rsid w:val="00A30720"/>
    <w:rsid w:val="00A63563"/>
    <w:rsid w:val="00A7074B"/>
    <w:rsid w:val="00A92164"/>
    <w:rsid w:val="00A93D42"/>
    <w:rsid w:val="00AD7406"/>
    <w:rsid w:val="00AE6C10"/>
    <w:rsid w:val="00AF79AC"/>
    <w:rsid w:val="00B03D78"/>
    <w:rsid w:val="00B334B2"/>
    <w:rsid w:val="00B37BFF"/>
    <w:rsid w:val="00B457AB"/>
    <w:rsid w:val="00B53D0D"/>
    <w:rsid w:val="00B607FE"/>
    <w:rsid w:val="00B67A68"/>
    <w:rsid w:val="00B772F1"/>
    <w:rsid w:val="00B946EF"/>
    <w:rsid w:val="00BA3E8C"/>
    <w:rsid w:val="00BA649D"/>
    <w:rsid w:val="00BB464D"/>
    <w:rsid w:val="00C40C7E"/>
    <w:rsid w:val="00CA46F1"/>
    <w:rsid w:val="00CA7209"/>
    <w:rsid w:val="00CC084F"/>
    <w:rsid w:val="00CC09B2"/>
    <w:rsid w:val="00CE34E4"/>
    <w:rsid w:val="00CE69A9"/>
    <w:rsid w:val="00CF66F5"/>
    <w:rsid w:val="00D11770"/>
    <w:rsid w:val="00D122F1"/>
    <w:rsid w:val="00D277E1"/>
    <w:rsid w:val="00D83FDF"/>
    <w:rsid w:val="00D85CF8"/>
    <w:rsid w:val="00D92676"/>
    <w:rsid w:val="00D9274E"/>
    <w:rsid w:val="00DC0825"/>
    <w:rsid w:val="00DC52B5"/>
    <w:rsid w:val="00DD7DE9"/>
    <w:rsid w:val="00E34F6F"/>
    <w:rsid w:val="00E413A0"/>
    <w:rsid w:val="00E5319B"/>
    <w:rsid w:val="00E54187"/>
    <w:rsid w:val="00E84005"/>
    <w:rsid w:val="00E85AFD"/>
    <w:rsid w:val="00E92E44"/>
    <w:rsid w:val="00E97925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E7810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rsid w:val="008F1561"/>
    <w:pPr>
      <w:spacing w:after="12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F1561"/>
    <w:rPr>
      <w:rFonts w:ascii="Times New Roman" w:eastAsia="Times New Roman" w:hAnsi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s.wikipedia.org/wiki/Micr%C3%B3metro_%28unidad_de_longitud%29" TargetMode="External"/><Relationship Id="rId21" Type="http://schemas.openxmlformats.org/officeDocument/2006/relationships/hyperlink" Target="http://es.wikipedia.org/wiki/Guano" TargetMode="External"/><Relationship Id="rId34" Type="http://schemas.openxmlformats.org/officeDocument/2006/relationships/hyperlink" Target="http://es.wikipedia.org/wiki/Arcilla" TargetMode="External"/><Relationship Id="rId42" Type="http://schemas.openxmlformats.org/officeDocument/2006/relationships/hyperlink" Target="http://es.wikipedia.org/wiki/Yema" TargetMode="External"/><Relationship Id="rId47" Type="http://schemas.openxmlformats.org/officeDocument/2006/relationships/hyperlink" Target="http://es.wikipedia.org/wiki/Hoja" TargetMode="External"/><Relationship Id="rId50" Type="http://schemas.openxmlformats.org/officeDocument/2006/relationships/hyperlink" Target="http://es.mimi.hu/jardineria/raiz.html" TargetMode="External"/><Relationship Id="rId55" Type="http://schemas.openxmlformats.org/officeDocument/2006/relationships/hyperlink" Target="http://es.wikipedia.org/wiki/Agua" TargetMode="External"/><Relationship Id="rId63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es.wikipedia.org/wiki/Inorg%C3%A1nica" TargetMode="External"/><Relationship Id="rId29" Type="http://schemas.openxmlformats.org/officeDocument/2006/relationships/hyperlink" Target="http://es.wikipedia.org/wiki/Crecimiento" TargetMode="External"/><Relationship Id="rId11" Type="http://schemas.openxmlformats.org/officeDocument/2006/relationships/hyperlink" Target="http://es.wiktionary.org/w/index.php?title=proveer&amp;action=edit&amp;redlink=1" TargetMode="External"/><Relationship Id="rId24" Type="http://schemas.openxmlformats.org/officeDocument/2006/relationships/hyperlink" Target="http://es.wikipedia.org/wiki/Unicelular" TargetMode="External"/><Relationship Id="rId32" Type="http://schemas.openxmlformats.org/officeDocument/2006/relationships/hyperlink" Target="http://es.wikipedia.org/wiki/Suelo" TargetMode="External"/><Relationship Id="rId37" Type="http://schemas.openxmlformats.org/officeDocument/2006/relationships/hyperlink" Target="http://es.wikipedia.org/wiki/Producto_%28objeto%29" TargetMode="External"/><Relationship Id="rId40" Type="http://schemas.openxmlformats.org/officeDocument/2006/relationships/hyperlink" Target="http://es.wikipedia.org/wiki/Tallo" TargetMode="External"/><Relationship Id="rId45" Type="http://schemas.openxmlformats.org/officeDocument/2006/relationships/hyperlink" Target="http://es.wikipedia.org/wiki/Arbusto" TargetMode="External"/><Relationship Id="rId53" Type="http://schemas.openxmlformats.org/officeDocument/2006/relationships/hyperlink" Target="http://es.wikipedia.org/wiki/Riego" TargetMode="External"/><Relationship Id="rId58" Type="http://schemas.openxmlformats.org/officeDocument/2006/relationships/hyperlink" Target="http://es.wikipedia.org/wiki/Interacci%C3%B3n_biol%C3%B3gica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eader" Target="header1.xml"/><Relationship Id="rId19" Type="http://schemas.openxmlformats.org/officeDocument/2006/relationships/hyperlink" Target="http://es.wikipedia.org/wiki/Agricultura" TargetMode="External"/><Relationship Id="rId14" Type="http://schemas.openxmlformats.org/officeDocument/2006/relationships/hyperlink" Target="http://es.wiktionary.org/w/index.php?title=fertilizante&amp;action=edit&amp;redlink=1" TargetMode="External"/><Relationship Id="rId22" Type="http://schemas.openxmlformats.org/officeDocument/2006/relationships/hyperlink" Target="http://es.wikipedia.org/wiki/Gallina" TargetMode="External"/><Relationship Id="rId27" Type="http://schemas.openxmlformats.org/officeDocument/2006/relationships/hyperlink" Target="http://es.wikipedia.org/wiki/Qu%C3%ADmica" TargetMode="External"/><Relationship Id="rId30" Type="http://schemas.openxmlformats.org/officeDocument/2006/relationships/hyperlink" Target="http://es.wikipedia.org/wiki/Planta" TargetMode="External"/><Relationship Id="rId35" Type="http://schemas.openxmlformats.org/officeDocument/2006/relationships/hyperlink" Target="http://es.wikipedia.org/wiki/Producci%C3%B3n_%28econom%C3%ADa%29" TargetMode="External"/><Relationship Id="rId43" Type="http://schemas.openxmlformats.org/officeDocument/2006/relationships/hyperlink" Target="http://es.wikipedia.org/wiki/Esqueje" TargetMode="External"/><Relationship Id="rId48" Type="http://schemas.openxmlformats.org/officeDocument/2006/relationships/hyperlink" Target="http://es.wikipedia.org/wiki/Fruto" TargetMode="External"/><Relationship Id="rId56" Type="http://schemas.openxmlformats.org/officeDocument/2006/relationships/hyperlink" Target="http://es.wikipedia.org/wiki/Abono" TargetMode="External"/><Relationship Id="rId64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hyperlink" Target="http://es.mimi.hu/jardineria/raiz.html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es.wiktionary.org/wiki/nutriente" TargetMode="External"/><Relationship Id="rId17" Type="http://schemas.openxmlformats.org/officeDocument/2006/relationships/hyperlink" Target="http://es.wikipedia.org/wiki/Ecolog%C3%ADa" TargetMode="External"/><Relationship Id="rId25" Type="http://schemas.openxmlformats.org/officeDocument/2006/relationships/hyperlink" Target="http://es.wikipedia.org/wiki/Micr%C3%B3metro_%28unidad_de_longitud%29" TargetMode="External"/><Relationship Id="rId33" Type="http://schemas.openxmlformats.org/officeDocument/2006/relationships/hyperlink" Target="http://es.wikipedia.org/wiki/Ion" TargetMode="External"/><Relationship Id="rId38" Type="http://schemas.openxmlformats.org/officeDocument/2006/relationships/hyperlink" Target="http://es.wikipedia.org/wiki/Clima" TargetMode="External"/><Relationship Id="rId46" Type="http://schemas.openxmlformats.org/officeDocument/2006/relationships/hyperlink" Target="http://es.wikipedia.org/wiki/Gen%C3%A9tica" TargetMode="External"/><Relationship Id="rId59" Type="http://schemas.openxmlformats.org/officeDocument/2006/relationships/hyperlink" Target="https://alternativascc.org/wp-content/uploads/2018/05/labores-culturales_web-1.pdf" TargetMode="External"/><Relationship Id="rId20" Type="http://schemas.openxmlformats.org/officeDocument/2006/relationships/hyperlink" Target="http://es.wikipedia.org/wiki/Pasto_%28ganader%C3%ADa%29" TargetMode="External"/><Relationship Id="rId41" Type="http://schemas.openxmlformats.org/officeDocument/2006/relationships/hyperlink" Target="http://es.wikipedia.org/wiki/Injerto" TargetMode="External"/><Relationship Id="rId54" Type="http://schemas.openxmlformats.org/officeDocument/2006/relationships/hyperlink" Target="http://es.wikipedia.org/wiki/%C3%81rida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es.wikipedia.org/wiki/Compuesto_org%C3%A1nico" TargetMode="External"/><Relationship Id="rId23" Type="http://schemas.openxmlformats.org/officeDocument/2006/relationships/hyperlink" Target="http://es.wikipedia.org/wiki/Microorganismo" TargetMode="External"/><Relationship Id="rId28" Type="http://schemas.openxmlformats.org/officeDocument/2006/relationships/hyperlink" Target="http://es.wikipedia.org/wiki/Suelo" TargetMode="External"/><Relationship Id="rId36" Type="http://schemas.openxmlformats.org/officeDocument/2006/relationships/hyperlink" Target="http://es.wikipedia.org/wiki/Trabajo_%28econom%C3%ADa%29" TargetMode="External"/><Relationship Id="rId49" Type="http://schemas.openxmlformats.org/officeDocument/2006/relationships/hyperlink" Target="http://es.mimi.hu/jardineria/raices.html" TargetMode="External"/><Relationship Id="rId57" Type="http://schemas.openxmlformats.org/officeDocument/2006/relationships/hyperlink" Target="http://es.wikipedia.org/wiki/Riego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es.wikipedia.org/wiki/Hormona" TargetMode="External"/><Relationship Id="rId44" Type="http://schemas.openxmlformats.org/officeDocument/2006/relationships/hyperlink" Target="http://es.wikipedia.org/wiki/%C3%81rbol" TargetMode="External"/><Relationship Id="rId52" Type="http://schemas.openxmlformats.org/officeDocument/2006/relationships/hyperlink" Target="http://es.mimi.hu/jardineria/semilla.html" TargetMode="External"/><Relationship Id="rId60" Type="http://schemas.openxmlformats.org/officeDocument/2006/relationships/hyperlink" Target="file:///C:/Users/PC20244/Downloads/tavogar,+336229-161341-1-CE.pdf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://es.wiktionary.org/wiki/vegetal" TargetMode="External"/><Relationship Id="rId18" Type="http://schemas.openxmlformats.org/officeDocument/2006/relationships/hyperlink" Target="http://es.wikipedia.org/wiki/Esti%C3%A9rcol" TargetMode="External"/><Relationship Id="rId39" Type="http://schemas.openxmlformats.org/officeDocument/2006/relationships/hyperlink" Target="http://es.wikipedia.org/wiki/Ra%C3%ADz_%28bot%C3%A1nica%29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4.xml><?xml version="1.0" encoding="utf-8"?>
<ds:datastoreItem xmlns:ds="http://schemas.openxmlformats.org/officeDocument/2006/customXml" ds:itemID="{33E7E77C-F4D8-4F55-BA0A-97619563F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21</TotalTime>
  <Pages>19</Pages>
  <Words>5042</Words>
  <Characters>27733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PC20244</cp:lastModifiedBy>
  <cp:revision>3</cp:revision>
  <cp:lastPrinted>2016-06-08T13:42:00Z</cp:lastPrinted>
  <dcterms:created xsi:type="dcterms:W3CDTF">2024-11-14T14:33:00Z</dcterms:created>
  <dcterms:modified xsi:type="dcterms:W3CDTF">2024-11-24T16:43:00Z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